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21C6" w14:textId="44933916" w:rsidR="00F71615" w:rsidRDefault="00F71615" w:rsidP="00F71615">
      <w:pPr>
        <w:pStyle w:val="Title"/>
        <w:rPr>
          <w:lang w:val="en-US"/>
        </w:rPr>
      </w:pPr>
      <w:r>
        <w:rPr>
          <w:lang w:val="en-US"/>
        </w:rPr>
        <w:t xml:space="preserve">Donor Instructions for </w:t>
      </w:r>
      <w:r w:rsidR="00503496">
        <w:rPr>
          <w:lang w:val="en-US"/>
        </w:rPr>
        <w:t>E</w:t>
      </w:r>
      <w:r>
        <w:rPr>
          <w:lang w:val="en-US"/>
        </w:rPr>
        <w:t xml:space="preserve">-giving </w:t>
      </w:r>
      <w:r w:rsidR="00503496">
        <w:rPr>
          <w:lang w:val="en-US"/>
        </w:rPr>
        <w:t>O</w:t>
      </w:r>
      <w:r>
        <w:rPr>
          <w:lang w:val="en-US"/>
        </w:rPr>
        <w:t>ptions</w:t>
      </w:r>
    </w:p>
    <w:p w14:paraId="62340FDB" w14:textId="74402BF8" w:rsidR="00F71615" w:rsidRDefault="00F71615">
      <w:pPr>
        <w:rPr>
          <w:lang w:val="en-US"/>
        </w:rPr>
      </w:pPr>
    </w:p>
    <w:p w14:paraId="5CE3BC68" w14:textId="0AB19213" w:rsidR="00F71615" w:rsidRDefault="00F71615">
      <w:pPr>
        <w:rPr>
          <w:lang w:val="en-US"/>
        </w:rPr>
      </w:pPr>
      <w:r>
        <w:rPr>
          <w:lang w:val="en-US"/>
        </w:rPr>
        <w:t xml:space="preserve">These instructions relate to a guide to e-giving titled </w:t>
      </w:r>
      <w:r w:rsidR="00503496">
        <w:rPr>
          <w:lang w:val="en-US"/>
        </w:rPr>
        <w:t>“</w:t>
      </w:r>
      <w:r w:rsidRPr="00F71615">
        <w:rPr>
          <w:i/>
          <w:iCs/>
          <w:lang w:val="en-US"/>
        </w:rPr>
        <w:t>Passing the Plate</w:t>
      </w:r>
      <w:r w:rsidR="00503496">
        <w:rPr>
          <w:i/>
          <w:iCs/>
          <w:lang w:val="en-US"/>
        </w:rPr>
        <w:t>”</w:t>
      </w:r>
      <w:r w:rsidRPr="00F71615">
        <w:rPr>
          <w:i/>
          <w:iCs/>
          <w:lang w:val="en-US"/>
        </w:rPr>
        <w:t xml:space="preserve"> During Physical Distancing</w:t>
      </w:r>
      <w:r>
        <w:rPr>
          <w:lang w:val="en-US"/>
        </w:rPr>
        <w:t>, published by the Canadian Council of Christian Charities (</w:t>
      </w:r>
      <w:hyperlink r:id="rId7" w:history="1">
        <w:r w:rsidRPr="00707CA3">
          <w:rPr>
            <w:rStyle w:val="Hyperlink"/>
            <w:lang w:val="en-US"/>
          </w:rPr>
          <w:t>www.cccc.org</w:t>
        </w:r>
      </w:hyperlink>
      <w:r>
        <w:rPr>
          <w:lang w:val="en-US"/>
        </w:rPr>
        <w:t xml:space="preserve">) and available at </w:t>
      </w:r>
      <w:hyperlink r:id="rId8" w:history="1">
        <w:r w:rsidR="00503496" w:rsidRPr="00DF230C">
          <w:rPr>
            <w:rStyle w:val="Hyperlink"/>
            <w:lang w:val="en-US"/>
          </w:rPr>
          <w:t>https://www.cccc.org/news_blogs/?p=29148</w:t>
        </w:r>
      </w:hyperlink>
      <w:r w:rsidR="00503496">
        <w:rPr>
          <w:rStyle w:val="Hyperlink"/>
          <w:lang w:val="en-US"/>
        </w:rPr>
        <w:t>.</w:t>
      </w:r>
    </w:p>
    <w:p w14:paraId="56405621" w14:textId="6C0F058A" w:rsidR="00F71615" w:rsidRPr="002C211D" w:rsidRDefault="00F71615" w:rsidP="00F71615">
      <w:pPr>
        <w:spacing w:after="0" w:line="240" w:lineRule="auto"/>
        <w:rPr>
          <w:rFonts w:ascii="Calibri" w:eastAsia="Calibri" w:hAnsi="Calibri" w:cs="Calibri"/>
          <w:color w:val="000000"/>
          <w:shd w:val="clear" w:color="auto" w:fill="FFFFFF"/>
          <w:lang w:val="en-US"/>
        </w:rPr>
      </w:pPr>
      <w:r w:rsidRPr="002C211D">
        <w:rPr>
          <w:rFonts w:ascii="Calibri" w:eastAsia="Calibri" w:hAnsi="Calibri" w:cs="Calibri"/>
          <w:color w:val="000000"/>
          <w:shd w:val="clear" w:color="auto" w:fill="FFFFFF"/>
          <w:lang w:val="en-US"/>
        </w:rPr>
        <w:t xml:space="preserve">The following instructions are available for you to adapt, customize, and distribute to your church members so that they can begin tithing </w:t>
      </w:r>
      <w:r w:rsidR="00503496">
        <w:rPr>
          <w:rFonts w:ascii="Calibri" w:eastAsia="Calibri" w:hAnsi="Calibri" w:cs="Calibri"/>
          <w:color w:val="000000"/>
          <w:shd w:val="clear" w:color="auto" w:fill="FFFFFF"/>
          <w:lang w:val="en-US"/>
        </w:rPr>
        <w:t xml:space="preserve">and giving offerings </w:t>
      </w:r>
      <w:r w:rsidRPr="002C211D">
        <w:rPr>
          <w:rFonts w:ascii="Calibri" w:eastAsia="Calibri" w:hAnsi="Calibri" w:cs="Calibri"/>
          <w:color w:val="000000"/>
          <w:shd w:val="clear" w:color="auto" w:fill="FFFFFF"/>
          <w:lang w:val="en-US"/>
        </w:rPr>
        <w:t xml:space="preserve">electronically. </w:t>
      </w:r>
    </w:p>
    <w:p w14:paraId="7D352147" w14:textId="77777777" w:rsidR="00F71615" w:rsidRPr="002C211D" w:rsidRDefault="00F71615" w:rsidP="00F71615">
      <w:pPr>
        <w:pStyle w:val="Heading1"/>
        <w:rPr>
          <w:rFonts w:eastAsia="Calibri"/>
          <w:shd w:val="clear" w:color="auto" w:fill="FFFFFF"/>
          <w:lang w:val="en-US"/>
        </w:rPr>
      </w:pPr>
      <w:r w:rsidRPr="002C211D">
        <w:rPr>
          <w:rFonts w:eastAsia="Calibri"/>
          <w:shd w:val="clear" w:color="auto" w:fill="FFFFFF"/>
          <w:lang w:val="en-US"/>
        </w:rPr>
        <w:t>HOW TO DONATE VIA CANADAHELPS</w:t>
      </w:r>
    </w:p>
    <w:p w14:paraId="7A4A9335"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Donating through CanadaHelps takes about 10-15 minutes the first time. If you choose to set up an account, donating is much faster during subsequent visits.</w:t>
      </w:r>
    </w:p>
    <w:p w14:paraId="19FE402F"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49F0FC27"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roofErr w:type="gramStart"/>
      <w:r w:rsidRPr="002C211D">
        <w:rPr>
          <w:rFonts w:ascii="Calibri" w:eastAsia="Times New Roman" w:hAnsi="Calibri" w:cs="Calibri"/>
          <w:color w:val="000000"/>
          <w:shd w:val="clear" w:color="auto" w:fill="FFFFFF"/>
          <w:lang w:val="en-US"/>
        </w:rPr>
        <w:t>Here’s</w:t>
      </w:r>
      <w:proofErr w:type="gramEnd"/>
      <w:r w:rsidRPr="002C211D">
        <w:rPr>
          <w:rFonts w:ascii="Calibri" w:eastAsia="Times New Roman" w:hAnsi="Calibri" w:cs="Calibri"/>
          <w:color w:val="000000"/>
          <w:shd w:val="clear" w:color="auto" w:fill="FFFFFF"/>
          <w:lang w:val="en-US"/>
        </w:rPr>
        <w:t xml:space="preserve"> what to do:</w:t>
      </w:r>
    </w:p>
    <w:p w14:paraId="3D063D09"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33604615" w14:textId="77777777" w:rsidR="00F71615" w:rsidRPr="002C211D" w:rsidRDefault="00F71615" w:rsidP="00F71615">
      <w:pPr>
        <w:numPr>
          <w:ilvl w:val="0"/>
          <w:numId w:val="1"/>
        </w:num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b/>
          <w:color w:val="000000"/>
          <w:shd w:val="clear" w:color="auto" w:fill="FFFFFF"/>
          <w:lang w:val="en-US"/>
        </w:rPr>
        <w:t xml:space="preserve">Find our CanadaHelps profile. </w:t>
      </w:r>
      <w:r w:rsidRPr="002C211D">
        <w:rPr>
          <w:rFonts w:ascii="Calibri" w:eastAsia="Times New Roman" w:hAnsi="Calibri" w:cs="Calibri"/>
          <w:color w:val="000000"/>
          <w:shd w:val="clear" w:color="auto" w:fill="FFFFFF"/>
          <w:lang w:val="en-US"/>
        </w:rPr>
        <w:t xml:space="preserve">The direct link to our profile is </w:t>
      </w:r>
      <w:r w:rsidRPr="002C211D">
        <w:rPr>
          <w:rFonts w:ascii="Calibri" w:eastAsia="Times New Roman" w:hAnsi="Calibri" w:cs="Calibri"/>
          <w:color w:val="000000"/>
          <w:u w:val="single"/>
          <w:shd w:val="clear" w:color="auto" w:fill="FFFFFF"/>
          <w:lang w:val="en-US"/>
        </w:rPr>
        <w:t>[insert link].</w:t>
      </w:r>
      <w:r w:rsidRPr="002C211D">
        <w:rPr>
          <w:rFonts w:ascii="Calibri" w:eastAsia="Times New Roman" w:hAnsi="Calibri" w:cs="Calibri"/>
          <w:color w:val="000000"/>
          <w:shd w:val="clear" w:color="auto" w:fill="FFFFFF"/>
          <w:lang w:val="en-US"/>
        </w:rPr>
        <w:t xml:space="preserve"> Alternatively, you can go to </w:t>
      </w:r>
      <w:hyperlink r:id="rId9" w:history="1">
        <w:r w:rsidRPr="002C211D">
          <w:rPr>
            <w:rFonts w:ascii="Calibri" w:eastAsia="Times New Roman" w:hAnsi="Calibri" w:cs="Calibri"/>
            <w:color w:val="000000"/>
            <w:u w:val="single"/>
            <w:lang w:val="en-US"/>
          </w:rPr>
          <w:t>www.canadahelps.org</w:t>
        </w:r>
      </w:hyperlink>
      <w:r w:rsidRPr="002C211D">
        <w:rPr>
          <w:rFonts w:ascii="Calibri" w:eastAsia="Times New Roman" w:hAnsi="Calibri" w:cs="Calibri"/>
          <w:color w:val="000000"/>
          <w:lang w:val="en-US"/>
        </w:rPr>
        <w:t xml:space="preserve"> and find our church using the search bar on the home page. To make sure you find the right profile, please search with our Business Number </w:t>
      </w:r>
      <w:r w:rsidRPr="002C211D">
        <w:rPr>
          <w:rFonts w:ascii="Calibri" w:eastAsia="Times New Roman" w:hAnsi="Calibri" w:cs="Calibri"/>
          <w:color w:val="000000"/>
          <w:u w:val="single"/>
          <w:lang w:val="en-US"/>
        </w:rPr>
        <w:t>[insert BN here].</w:t>
      </w:r>
    </w:p>
    <w:p w14:paraId="0F6D55DE" w14:textId="77777777" w:rsidR="00F71615" w:rsidRPr="002C211D" w:rsidRDefault="00F71615" w:rsidP="00F71615">
      <w:pPr>
        <w:spacing w:after="0" w:line="240" w:lineRule="auto"/>
        <w:ind w:left="720"/>
        <w:rPr>
          <w:rFonts w:ascii="Calibri" w:eastAsia="Times New Roman" w:hAnsi="Calibri" w:cs="Calibri"/>
          <w:color w:val="000000"/>
          <w:shd w:val="clear" w:color="auto" w:fill="FFFFFF"/>
          <w:lang w:val="en-US"/>
        </w:rPr>
      </w:pPr>
    </w:p>
    <w:p w14:paraId="7083EF00" w14:textId="77777777" w:rsidR="00F71615" w:rsidRPr="002C211D" w:rsidRDefault="00F71615" w:rsidP="00F71615">
      <w:pPr>
        <w:numPr>
          <w:ilvl w:val="0"/>
          <w:numId w:val="1"/>
        </w:num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b/>
          <w:color w:val="000000"/>
          <w:shd w:val="clear" w:color="auto" w:fill="FFFFFF"/>
          <w:lang w:val="en-US"/>
        </w:rPr>
        <w:t>Choose a donation type.</w:t>
      </w:r>
      <w:r w:rsidRPr="002C211D">
        <w:rPr>
          <w:rFonts w:ascii="Calibri" w:eastAsia="Times New Roman" w:hAnsi="Calibri" w:cs="Calibri"/>
          <w:color w:val="000000"/>
          <w:shd w:val="clear" w:color="auto" w:fill="FFFFFF"/>
          <w:lang w:val="en-US"/>
        </w:rPr>
        <w:t xml:space="preserve"> Once you have located our profile, choose how you want to give. You can make a one-time donation, a monthly donation, or a gift in the form of securities. </w:t>
      </w:r>
    </w:p>
    <w:p w14:paraId="1074CC89" w14:textId="77777777" w:rsidR="00F71615" w:rsidRPr="002C211D" w:rsidRDefault="00F71615" w:rsidP="00F71615">
      <w:pPr>
        <w:spacing w:after="0" w:line="240" w:lineRule="auto"/>
        <w:ind w:left="720"/>
        <w:contextualSpacing/>
        <w:rPr>
          <w:rFonts w:ascii="Calibri" w:eastAsia="Calibri" w:hAnsi="Calibri" w:cs="Calibri"/>
          <w:color w:val="000000"/>
          <w:shd w:val="clear" w:color="auto" w:fill="FFFFFF"/>
          <w:lang w:val="en-US"/>
        </w:rPr>
      </w:pPr>
    </w:p>
    <w:p w14:paraId="6BD76F38" w14:textId="77777777" w:rsidR="00F71615" w:rsidRPr="002C211D" w:rsidRDefault="00F71615" w:rsidP="00F71615">
      <w:pPr>
        <w:numPr>
          <w:ilvl w:val="0"/>
          <w:numId w:val="1"/>
        </w:num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b/>
          <w:color w:val="000000"/>
          <w:shd w:val="clear" w:color="auto" w:fill="FFFFFF"/>
          <w:lang w:val="en-US"/>
        </w:rPr>
        <w:t>Choose a donation amount.</w:t>
      </w:r>
      <w:r w:rsidRPr="002C211D">
        <w:rPr>
          <w:rFonts w:ascii="Calibri" w:eastAsia="Times New Roman" w:hAnsi="Calibri" w:cs="Calibri"/>
          <w:color w:val="000000"/>
          <w:shd w:val="clear" w:color="auto" w:fill="FFFFFF"/>
          <w:lang w:val="en-US"/>
        </w:rPr>
        <w:t xml:space="preserve"> Once you have selected a Donation Type, you must select an amount. The smallest donation amount you can donate is $3. (</w:t>
      </w:r>
      <w:hyperlink r:id="rId10" w:history="1">
        <w:r w:rsidRPr="002C211D">
          <w:rPr>
            <w:rFonts w:ascii="Calibri" w:eastAsia="Times New Roman" w:hAnsi="Calibri" w:cs="Calibri"/>
            <w:color w:val="000000"/>
            <w:u w:val="single"/>
            <w:shd w:val="clear" w:color="auto" w:fill="FFFFFF"/>
            <w:lang w:val="en-US"/>
          </w:rPr>
          <w:t>Fees</w:t>
        </w:r>
      </w:hyperlink>
      <w:r w:rsidRPr="002C211D">
        <w:rPr>
          <w:rFonts w:ascii="Calibri" w:eastAsia="Times New Roman" w:hAnsi="Calibri" w:cs="Calibri"/>
          <w:color w:val="000000"/>
          <w:shd w:val="clear" w:color="auto" w:fill="FFFFFF"/>
          <w:lang w:val="en-US"/>
        </w:rPr>
        <w:t xml:space="preserve"> range between 2% to 4%).</w:t>
      </w:r>
    </w:p>
    <w:p w14:paraId="42D2B42D"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2856ED81" w14:textId="77777777" w:rsidR="00F71615" w:rsidRPr="002C211D" w:rsidRDefault="00F71615" w:rsidP="00F71615">
      <w:pPr>
        <w:numPr>
          <w:ilvl w:val="0"/>
          <w:numId w:val="1"/>
        </w:num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b/>
          <w:color w:val="000000"/>
          <w:shd w:val="clear" w:color="auto" w:fill="FFFFFF"/>
          <w:lang w:val="en-US"/>
        </w:rPr>
        <w:t>Pick a fund.</w:t>
      </w:r>
      <w:r w:rsidRPr="002C211D">
        <w:rPr>
          <w:rFonts w:ascii="Calibri" w:eastAsia="Times New Roman" w:hAnsi="Calibri" w:cs="Calibri"/>
          <w:color w:val="000000"/>
          <w:shd w:val="clear" w:color="auto" w:fill="FFFFFF"/>
          <w:lang w:val="en-US"/>
        </w:rPr>
        <w:t xml:space="preserve"> You can choose to donate to any of the funds our church has listed. </w:t>
      </w:r>
    </w:p>
    <w:p w14:paraId="29E22875"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6436EBFD" w14:textId="77777777" w:rsidR="00F71615" w:rsidRPr="002C211D" w:rsidRDefault="00F71615" w:rsidP="00F71615">
      <w:pPr>
        <w:numPr>
          <w:ilvl w:val="0"/>
          <w:numId w:val="1"/>
        </w:numPr>
        <w:spacing w:after="0" w:line="240" w:lineRule="auto"/>
        <w:rPr>
          <w:rFonts w:ascii="Calibri" w:eastAsia="Times New Roman" w:hAnsi="Calibri" w:cs="Calibri"/>
          <w:bCs/>
          <w:color w:val="000000"/>
          <w:shd w:val="clear" w:color="auto" w:fill="FFFFFF"/>
          <w:lang w:val="en-US"/>
        </w:rPr>
      </w:pPr>
      <w:r w:rsidRPr="002C211D">
        <w:rPr>
          <w:rFonts w:ascii="Calibri" w:eastAsia="Times New Roman" w:hAnsi="Calibri" w:cs="Calibri"/>
          <w:b/>
          <w:color w:val="000000"/>
          <w:shd w:val="clear" w:color="auto" w:fill="FFFFFF"/>
          <w:lang w:val="en-US"/>
        </w:rPr>
        <w:t>Enter your information.</w:t>
      </w:r>
      <w:r w:rsidRPr="002C211D">
        <w:rPr>
          <w:rFonts w:ascii="Calibri" w:eastAsia="Times New Roman" w:hAnsi="Calibri" w:cs="Calibri"/>
          <w:color w:val="000000"/>
          <w:shd w:val="clear" w:color="auto" w:fill="FFFFFF"/>
          <w:lang w:val="en-US"/>
        </w:rPr>
        <w:t xml:space="preserve"> After clicking “Continue with my Donation,” you will be prompted to fill out a donation form with your name, address, payment method, etc.</w:t>
      </w:r>
      <w:r w:rsidRPr="002C211D">
        <w:rPr>
          <w:rFonts w:ascii="Calibri" w:eastAsia="Times New Roman" w:hAnsi="Calibri" w:cs="Calibri"/>
          <w:color w:val="000000"/>
          <w:lang w:val="en-US"/>
        </w:rPr>
        <w:t xml:space="preserve"> </w:t>
      </w:r>
    </w:p>
    <w:p w14:paraId="2A0840CC" w14:textId="77777777" w:rsidR="00F71615" w:rsidRPr="002C211D" w:rsidRDefault="00F71615" w:rsidP="00F71615">
      <w:pPr>
        <w:spacing w:after="0" w:line="240" w:lineRule="auto"/>
        <w:ind w:left="720"/>
        <w:contextualSpacing/>
        <w:rPr>
          <w:rFonts w:ascii="Calibri" w:eastAsia="Calibri" w:hAnsi="Calibri" w:cs="Calibri"/>
          <w:bCs/>
          <w:color w:val="000000"/>
          <w:shd w:val="clear" w:color="auto" w:fill="FFFFFF"/>
          <w:lang w:val="en-US"/>
        </w:rPr>
      </w:pPr>
    </w:p>
    <w:p w14:paraId="19AA9D91" w14:textId="77777777" w:rsidR="00F71615" w:rsidRPr="002C211D" w:rsidRDefault="00F71615" w:rsidP="00F71615">
      <w:pPr>
        <w:numPr>
          <w:ilvl w:val="0"/>
          <w:numId w:val="1"/>
        </w:numPr>
        <w:spacing w:after="0" w:line="240" w:lineRule="auto"/>
        <w:outlineLvl w:val="3"/>
        <w:rPr>
          <w:rFonts w:ascii="Calibri" w:eastAsia="Times New Roman" w:hAnsi="Calibri" w:cs="Calibri"/>
          <w:bCs/>
          <w:color w:val="000000"/>
          <w:lang w:val="en-US"/>
        </w:rPr>
      </w:pPr>
      <w:r w:rsidRPr="002C211D">
        <w:rPr>
          <w:rFonts w:ascii="Calibri" w:eastAsia="Times New Roman" w:hAnsi="Calibri" w:cs="Calibri"/>
          <w:b/>
          <w:bCs/>
          <w:color w:val="000000"/>
          <w:shd w:val="clear" w:color="auto" w:fill="FFFFFF"/>
          <w:lang w:val="en-US"/>
        </w:rPr>
        <w:t>Create an Account with CanadaHelps (Optional).</w:t>
      </w:r>
      <w:r w:rsidRPr="002C211D">
        <w:rPr>
          <w:rFonts w:ascii="Calibri" w:eastAsia="Times New Roman" w:hAnsi="Calibri" w:cs="Calibri"/>
          <w:bCs/>
          <w:color w:val="000000"/>
          <w:shd w:val="clear" w:color="auto" w:fill="FFFFFF"/>
          <w:lang w:val="en-US"/>
        </w:rPr>
        <w:t xml:space="preserve"> Once you have entered </w:t>
      </w:r>
      <w:proofErr w:type="gramStart"/>
      <w:r w:rsidRPr="002C211D">
        <w:rPr>
          <w:rFonts w:ascii="Calibri" w:eastAsia="Times New Roman" w:hAnsi="Calibri" w:cs="Calibri"/>
          <w:bCs/>
          <w:color w:val="000000"/>
          <w:shd w:val="clear" w:color="auto" w:fill="FFFFFF"/>
          <w:lang w:val="en-US"/>
        </w:rPr>
        <w:t>all of</w:t>
      </w:r>
      <w:proofErr w:type="gramEnd"/>
      <w:r w:rsidRPr="002C211D">
        <w:rPr>
          <w:rFonts w:ascii="Calibri" w:eastAsia="Times New Roman" w:hAnsi="Calibri" w:cs="Calibri"/>
          <w:bCs/>
          <w:color w:val="000000"/>
          <w:shd w:val="clear" w:color="auto" w:fill="FFFFFF"/>
          <w:lang w:val="en-US"/>
        </w:rPr>
        <w:t xml:space="preserve"> your information, you will be able to create an account. This is voluntary. If you choose this option, CanadaHelps will keep your personal information on file for future transactions. This will make subsequent donations easier.</w:t>
      </w:r>
    </w:p>
    <w:p w14:paraId="416B73C8"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52458AA9" w14:textId="77777777" w:rsidR="00F71615" w:rsidRPr="002C211D" w:rsidRDefault="00F71615" w:rsidP="00F71615">
      <w:pPr>
        <w:numPr>
          <w:ilvl w:val="0"/>
          <w:numId w:val="1"/>
        </w:numPr>
        <w:spacing w:after="0" w:line="240" w:lineRule="auto"/>
        <w:rPr>
          <w:rFonts w:ascii="Calibri" w:eastAsia="Times New Roman" w:hAnsi="Calibri" w:cs="Calibri"/>
          <w:color w:val="000000"/>
          <w:lang w:val="en-US"/>
        </w:rPr>
      </w:pPr>
      <w:r w:rsidRPr="002C211D">
        <w:rPr>
          <w:rFonts w:ascii="Calibri" w:eastAsia="Times New Roman" w:hAnsi="Calibri" w:cs="Calibri"/>
          <w:b/>
          <w:color w:val="000000"/>
          <w:lang w:val="en-US"/>
        </w:rPr>
        <w:t>Complete the donation.</w:t>
      </w:r>
      <w:r w:rsidRPr="002C211D">
        <w:rPr>
          <w:rFonts w:ascii="Calibri" w:eastAsia="Times New Roman" w:hAnsi="Calibri" w:cs="Calibri"/>
          <w:color w:val="000000"/>
          <w:lang w:val="en-US"/>
        </w:rPr>
        <w:t xml:space="preserve"> </w:t>
      </w:r>
      <w:r w:rsidRPr="002C211D">
        <w:rPr>
          <w:rFonts w:ascii="Calibri" w:eastAsia="Times New Roman" w:hAnsi="Calibri" w:cs="Calibri"/>
          <w:color w:val="000000"/>
          <w:shd w:val="clear" w:color="auto" w:fill="FFFFFF"/>
          <w:lang w:val="en-US"/>
        </w:rPr>
        <w:t>Once you complete your donation, you will receive a charitable receipt from CanadaHelps. This is your official donation receipt. Our church will not issue you a charitable receipt. This is because you have donated to CanadaHelps, and they are simply transferring the donation to us.</w:t>
      </w:r>
    </w:p>
    <w:p w14:paraId="50E5486A" w14:textId="77777777" w:rsidR="00F71615" w:rsidRPr="002C211D" w:rsidRDefault="00F71615" w:rsidP="00F71615">
      <w:pPr>
        <w:spacing w:after="0" w:line="240" w:lineRule="auto"/>
        <w:ind w:left="720"/>
        <w:rPr>
          <w:rFonts w:ascii="Calibri" w:eastAsia="Times New Roman" w:hAnsi="Calibri" w:cs="Calibri"/>
          <w:color w:val="000000"/>
          <w:lang w:val="en-US"/>
        </w:rPr>
      </w:pPr>
    </w:p>
    <w:p w14:paraId="0717EE3E" w14:textId="77777777" w:rsidR="00F71615" w:rsidRPr="002C211D" w:rsidRDefault="00F71615" w:rsidP="00F71615">
      <w:pPr>
        <w:numPr>
          <w:ilvl w:val="0"/>
          <w:numId w:val="1"/>
        </w:numPr>
        <w:spacing w:after="0" w:line="240" w:lineRule="auto"/>
        <w:rPr>
          <w:rFonts w:ascii="Calibri" w:eastAsia="Times New Roman" w:hAnsi="Calibri" w:cs="Calibri"/>
          <w:color w:val="000000"/>
          <w:lang w:val="en-US"/>
        </w:rPr>
      </w:pPr>
      <w:r w:rsidRPr="002C211D">
        <w:rPr>
          <w:rFonts w:ascii="Calibri" w:eastAsia="Times New Roman" w:hAnsi="Calibri" w:cs="Calibri"/>
          <w:b/>
          <w:color w:val="000000"/>
          <w:lang w:val="en-US"/>
        </w:rPr>
        <w:t>Correct a mistake.</w:t>
      </w:r>
      <w:r w:rsidRPr="002C211D">
        <w:rPr>
          <w:rFonts w:ascii="Calibri" w:eastAsia="Times New Roman" w:hAnsi="Calibri" w:cs="Calibri"/>
          <w:color w:val="000000"/>
          <w:lang w:val="en-US"/>
        </w:rPr>
        <w:t xml:space="preserve"> If you mistakenly gave the donation to the wrong charity, you </w:t>
      </w:r>
      <w:r w:rsidRPr="002C211D">
        <w:rPr>
          <w:rFonts w:ascii="Calibri" w:eastAsia="Times New Roman" w:hAnsi="Calibri" w:cs="Calibri"/>
          <w:color w:val="000000"/>
          <w:shd w:val="clear" w:color="auto" w:fill="FFFFFF"/>
          <w:lang w:val="en-US"/>
        </w:rPr>
        <w:t xml:space="preserve">can get it corrected if you </w:t>
      </w:r>
      <w:hyperlink r:id="rId11" w:history="1">
        <w:r w:rsidRPr="002C211D">
          <w:rPr>
            <w:rFonts w:ascii="Calibri" w:eastAsia="Times New Roman" w:hAnsi="Calibri" w:cs="Calibri"/>
            <w:color w:val="0000FF"/>
            <w:u w:val="single"/>
            <w:shd w:val="clear" w:color="auto" w:fill="FFFFFF"/>
            <w:lang w:val="en-US"/>
          </w:rPr>
          <w:t>contact CanadaHelps</w:t>
        </w:r>
      </w:hyperlink>
      <w:r w:rsidRPr="002C211D">
        <w:rPr>
          <w:rFonts w:ascii="Calibri" w:eastAsia="Times New Roman" w:hAnsi="Calibri" w:cs="Calibri"/>
          <w:color w:val="000000"/>
          <w:shd w:val="clear" w:color="auto" w:fill="FFFFFF"/>
          <w:lang w:val="en-US"/>
        </w:rPr>
        <w:t xml:space="preserve"> before the donation has been sent to the other charity.</w:t>
      </w:r>
    </w:p>
    <w:p w14:paraId="3C1B6AEF" w14:textId="77777777" w:rsidR="00F71615" w:rsidRPr="002C211D" w:rsidRDefault="00F71615" w:rsidP="00F71615">
      <w:pPr>
        <w:spacing w:after="0" w:line="240" w:lineRule="auto"/>
        <w:ind w:left="720"/>
        <w:contextualSpacing/>
        <w:rPr>
          <w:rFonts w:ascii="Calibri" w:eastAsia="Calibri" w:hAnsi="Calibri" w:cs="Calibri"/>
          <w:color w:val="000000"/>
          <w:lang w:val="en-US"/>
        </w:rPr>
      </w:pPr>
    </w:p>
    <w:p w14:paraId="38BE941B" w14:textId="2C6396C6" w:rsidR="00F71615" w:rsidRPr="002C211D" w:rsidRDefault="00F71615" w:rsidP="000D0825">
      <w:pPr>
        <w:pStyle w:val="Heading1"/>
        <w:rPr>
          <w:rFonts w:eastAsia="Times New Roman"/>
          <w:lang w:val="en-US"/>
        </w:rPr>
      </w:pPr>
      <w:r w:rsidRPr="002C211D">
        <w:rPr>
          <w:rFonts w:ascii="Calibri" w:eastAsia="Calibri" w:hAnsi="Calibri" w:cs="Calibri"/>
          <w:b/>
          <w:color w:val="000000"/>
          <w:lang w:val="en-US"/>
        </w:rPr>
        <w:br w:type="page"/>
      </w:r>
      <w:r w:rsidRPr="002C211D">
        <w:rPr>
          <w:rFonts w:eastAsia="Times New Roman"/>
          <w:lang w:val="en-US"/>
        </w:rPr>
        <w:lastRenderedPageBreak/>
        <w:t>HOW TO DONATE VIA INTERAC E-TRANSFER</w:t>
      </w:r>
    </w:p>
    <w:p w14:paraId="02449712"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Donating through Interac e-transfer is simple and takes about 10 minutes. Here’s what you need to get started:</w:t>
      </w:r>
    </w:p>
    <w:p w14:paraId="1C644E0E" w14:textId="77777777" w:rsidR="00F71615" w:rsidRPr="002C211D" w:rsidRDefault="00F71615" w:rsidP="00F71615">
      <w:pPr>
        <w:spacing w:after="0" w:line="240" w:lineRule="auto"/>
        <w:ind w:left="720"/>
        <w:rPr>
          <w:rFonts w:ascii="Calibri" w:eastAsia="Times New Roman" w:hAnsi="Calibri" w:cs="Calibri"/>
          <w:color w:val="000000"/>
          <w:shd w:val="clear" w:color="auto" w:fill="FFFFFF"/>
          <w:lang w:val="en-US"/>
        </w:rPr>
      </w:pPr>
    </w:p>
    <w:p w14:paraId="4F1331A0" w14:textId="77777777" w:rsidR="00F71615" w:rsidRPr="002C211D" w:rsidRDefault="00F71615" w:rsidP="00F71615">
      <w:pPr>
        <w:numPr>
          <w:ilvl w:val="0"/>
          <w:numId w:val="2"/>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b/>
          <w:color w:val="000000"/>
          <w:shd w:val="clear" w:color="auto" w:fill="FFFFFF"/>
          <w:lang w:val="en-US"/>
        </w:rPr>
        <w:t>An online banking account</w:t>
      </w:r>
      <w:r w:rsidRPr="002C211D">
        <w:rPr>
          <w:rFonts w:ascii="Calibri" w:eastAsia="Times New Roman" w:hAnsi="Calibri" w:cs="Calibri"/>
          <w:color w:val="000000"/>
          <w:shd w:val="clear" w:color="auto" w:fill="FFFFFF"/>
          <w:lang w:val="en-US"/>
        </w:rPr>
        <w:t>. First, you must be set up for online banking with your financial institution. (This means you must own and use a computer or web-enabled smartphone.) If you are not already set up for online banking, contact your financial institution for step-by-step instructions.</w:t>
      </w:r>
      <w:r w:rsidRPr="002C211D">
        <w:rPr>
          <w:rFonts w:ascii="Calibri" w:eastAsia="Times New Roman" w:hAnsi="Calibri" w:cs="Calibri"/>
          <w:color w:val="000000"/>
          <w:shd w:val="clear" w:color="auto" w:fill="FFFFFF"/>
          <w:lang w:val="en-US"/>
        </w:rPr>
        <w:br/>
      </w:r>
    </w:p>
    <w:p w14:paraId="2E639CFF" w14:textId="77777777" w:rsidR="00F71615" w:rsidRPr="002C211D" w:rsidRDefault="00F71615" w:rsidP="00F71615">
      <w:pPr>
        <w:numPr>
          <w:ilvl w:val="0"/>
          <w:numId w:val="2"/>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b/>
          <w:color w:val="000000"/>
          <w:shd w:val="clear" w:color="auto" w:fill="FFFFFF"/>
          <w:lang w:val="en-US"/>
        </w:rPr>
        <w:t>An email address.</w:t>
      </w:r>
      <w:r w:rsidRPr="002C211D">
        <w:rPr>
          <w:rFonts w:ascii="Calibri" w:eastAsia="Times New Roman" w:hAnsi="Calibri" w:cs="Calibri"/>
          <w:color w:val="000000"/>
          <w:shd w:val="clear" w:color="auto" w:fill="FFFFFF"/>
          <w:lang w:val="en-US"/>
        </w:rPr>
        <w:t xml:space="preserve"> If you don’t have an email address, you can register for one from a free service, like </w:t>
      </w:r>
      <w:hyperlink r:id="rId12" w:history="1">
        <w:r w:rsidRPr="002C211D">
          <w:rPr>
            <w:rFonts w:ascii="Calibri" w:eastAsia="Times New Roman" w:hAnsi="Calibri" w:cs="Calibri"/>
            <w:color w:val="0000FF"/>
            <w:u w:val="single"/>
            <w:shd w:val="clear" w:color="auto" w:fill="FFFFFF"/>
            <w:lang w:val="en-US"/>
          </w:rPr>
          <w:t>Gmail</w:t>
        </w:r>
      </w:hyperlink>
      <w:r w:rsidRPr="002C211D">
        <w:rPr>
          <w:rFonts w:ascii="Calibri" w:eastAsia="Times New Roman" w:hAnsi="Calibri" w:cs="Calibri"/>
          <w:color w:val="000000"/>
          <w:shd w:val="clear" w:color="auto" w:fill="FFFFFF"/>
          <w:lang w:val="en-US"/>
        </w:rPr>
        <w:t xml:space="preserve"> or </w:t>
      </w:r>
      <w:hyperlink r:id="rId13" w:history="1">
        <w:r w:rsidRPr="002C211D">
          <w:rPr>
            <w:rFonts w:ascii="Calibri" w:eastAsia="Times New Roman" w:hAnsi="Calibri" w:cs="Calibri"/>
            <w:color w:val="0000FF"/>
            <w:u w:val="single"/>
            <w:shd w:val="clear" w:color="auto" w:fill="FFFFFF"/>
            <w:lang w:val="en-US"/>
          </w:rPr>
          <w:t>Outlook</w:t>
        </w:r>
      </w:hyperlink>
      <w:r w:rsidRPr="002C211D">
        <w:rPr>
          <w:rFonts w:ascii="Calibri" w:eastAsia="Times New Roman" w:hAnsi="Calibri" w:cs="Calibri"/>
          <w:color w:val="000000"/>
          <w:shd w:val="clear" w:color="auto" w:fill="FFFFFF"/>
          <w:lang w:val="en-US"/>
        </w:rPr>
        <w:t>.</w:t>
      </w:r>
      <w:r w:rsidRPr="002C211D">
        <w:rPr>
          <w:rFonts w:ascii="Calibri" w:eastAsia="Times New Roman" w:hAnsi="Calibri" w:cs="Calibri"/>
          <w:color w:val="000000"/>
          <w:shd w:val="clear" w:color="auto" w:fill="FFFFFF"/>
          <w:lang w:val="en-US"/>
        </w:rPr>
        <w:br/>
      </w:r>
    </w:p>
    <w:p w14:paraId="3E8A9C42" w14:textId="77777777" w:rsidR="00F71615" w:rsidRPr="002C211D" w:rsidRDefault="00F71615" w:rsidP="00F71615">
      <w:pPr>
        <w:numPr>
          <w:ilvl w:val="0"/>
          <w:numId w:val="2"/>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b/>
          <w:color w:val="000000"/>
          <w:shd w:val="clear" w:color="auto" w:fill="FFFFFF"/>
          <w:lang w:val="en-US"/>
        </w:rPr>
        <w:t>Our church’s giving codes.</w:t>
      </w:r>
      <w:r w:rsidRPr="002C211D">
        <w:rPr>
          <w:rFonts w:ascii="Calibri" w:eastAsia="Times New Roman" w:hAnsi="Calibri" w:cs="Calibri"/>
          <w:color w:val="000000"/>
          <w:shd w:val="clear" w:color="auto" w:fill="FFFFFF"/>
          <w:lang w:val="en-US"/>
        </w:rPr>
        <w:t xml:space="preserve"> Giving codes (or fund codes) are important because they clarify how your gift will be allocated and recorded in the books. Our church has the following giving codes for Interac e-transfers: General Fund (GF); Mission Fund (MF); Building Fund (BF); Not Designated (ND) [</w:t>
      </w:r>
      <w:r w:rsidRPr="002C211D">
        <w:rPr>
          <w:rFonts w:ascii="Calibri" w:eastAsia="Times New Roman" w:hAnsi="Calibri" w:cs="Calibri"/>
          <w:color w:val="000000"/>
          <w:u w:val="single"/>
          <w:shd w:val="clear" w:color="auto" w:fill="FFFFFF"/>
          <w:lang w:val="en-US"/>
        </w:rPr>
        <w:t>insert any other giving codes here</w:t>
      </w:r>
      <w:r w:rsidRPr="002C211D">
        <w:rPr>
          <w:rFonts w:ascii="Calibri" w:eastAsia="Times New Roman" w:hAnsi="Calibri" w:cs="Calibri"/>
          <w:color w:val="000000"/>
          <w:shd w:val="clear" w:color="auto" w:fill="FFFFFF"/>
          <w:lang w:val="en-US"/>
        </w:rPr>
        <w:t>]. Please type these codes into the subject line of your Interac e-transfer email (e.g., Subject: Gift of $200. $150-GF and $50-BF). If your gift is sent without a designation, it will be allocated to the General Fund, as noted in our Gift Policy.</w:t>
      </w:r>
      <w:r w:rsidRPr="002C211D">
        <w:rPr>
          <w:rFonts w:ascii="Calibri" w:eastAsia="Times New Roman" w:hAnsi="Calibri" w:cs="Calibri"/>
          <w:color w:val="000000"/>
          <w:shd w:val="clear" w:color="auto" w:fill="FFFFFF"/>
          <w:lang w:val="en-US"/>
        </w:rPr>
        <w:br/>
      </w:r>
    </w:p>
    <w:p w14:paraId="66995D9A" w14:textId="51317AB9" w:rsidR="00F71615" w:rsidRPr="002C211D" w:rsidRDefault="00F71615" w:rsidP="00F71615">
      <w:pPr>
        <w:numPr>
          <w:ilvl w:val="0"/>
          <w:numId w:val="2"/>
        </w:numPr>
        <w:spacing w:after="0" w:line="240" w:lineRule="auto"/>
        <w:textAlignment w:val="baseline"/>
        <w:rPr>
          <w:rFonts w:ascii="Calibri" w:eastAsia="Times New Roman" w:hAnsi="Calibri" w:cs="Calibri"/>
          <w:color w:val="000000"/>
          <w:lang w:val="en-US"/>
        </w:rPr>
      </w:pPr>
      <w:r w:rsidRPr="0056413E">
        <w:rPr>
          <w:rFonts w:ascii="Calibri" w:eastAsia="Times New Roman" w:hAnsi="Calibri" w:cs="Calibri"/>
          <w:color w:val="000000"/>
          <w:shd w:val="clear" w:color="auto" w:fill="FFFFFF"/>
          <w:lang w:val="en-US"/>
        </w:rPr>
        <w:t xml:space="preserve">[OPTIONAL - Use only if your church does NOT have Autodeposit.] </w:t>
      </w:r>
      <w:r w:rsidRPr="0056413E">
        <w:rPr>
          <w:rFonts w:ascii="Calibri" w:eastAsia="Times New Roman" w:hAnsi="Calibri" w:cs="Calibri"/>
          <w:b/>
          <w:bCs/>
          <w:color w:val="000000"/>
          <w:shd w:val="clear" w:color="auto" w:fill="FFFFFF"/>
          <w:lang w:val="en-US"/>
        </w:rPr>
        <w:t>A security question.</w:t>
      </w:r>
      <w:r w:rsidRPr="0056413E">
        <w:rPr>
          <w:rFonts w:ascii="Calibri" w:eastAsia="Times New Roman" w:hAnsi="Calibri" w:cs="Calibri"/>
          <w:color w:val="000000"/>
          <w:shd w:val="clear" w:color="auto" w:fill="FFFFFF"/>
          <w:lang w:val="en-US"/>
        </w:rPr>
        <w:t xml:space="preserve"> Create a security question with an answer as part of your </w:t>
      </w:r>
      <w:r w:rsidR="00DB4426" w:rsidRPr="0056413E">
        <w:rPr>
          <w:rFonts w:ascii="Calibri" w:eastAsia="Times New Roman" w:hAnsi="Calibri" w:cs="Calibri"/>
          <w:color w:val="000000"/>
          <w:shd w:val="clear" w:color="auto" w:fill="FFFFFF"/>
          <w:lang w:val="en-US"/>
        </w:rPr>
        <w:t>Interac</w:t>
      </w:r>
      <w:r w:rsidRPr="0056413E">
        <w:rPr>
          <w:rFonts w:ascii="Calibri" w:eastAsia="Times New Roman" w:hAnsi="Calibri" w:cs="Calibri"/>
          <w:color w:val="000000"/>
          <w:shd w:val="clear" w:color="auto" w:fill="FFFFFF"/>
          <w:lang w:val="en-US"/>
        </w:rPr>
        <w:t xml:space="preserve"> e-transfer.</w:t>
      </w:r>
      <w:r w:rsidRPr="002C211D">
        <w:rPr>
          <w:rFonts w:ascii="Calibri" w:eastAsia="Times New Roman" w:hAnsi="Calibri" w:cs="Calibri"/>
          <w:color w:val="000000"/>
          <w:shd w:val="clear" w:color="auto" w:fill="FFFFFF"/>
          <w:lang w:val="en-US"/>
        </w:rPr>
        <w:t xml:space="preserve"> Please send your answer to us in a secure way </w:t>
      </w:r>
      <w:r w:rsidRPr="002C211D">
        <w:rPr>
          <w:rFonts w:ascii="Calibri" w:eastAsia="Times New Roman" w:hAnsi="Calibri" w:cs="Calibri"/>
          <w:color w:val="000000"/>
          <w:u w:val="single"/>
          <w:shd w:val="clear" w:color="auto" w:fill="FFFFFF"/>
          <w:lang w:val="en-US"/>
        </w:rPr>
        <w:t>[insert instructions for sending the answer either by email, text message, etc</w:t>
      </w:r>
      <w:r w:rsidR="00DB4426">
        <w:rPr>
          <w:rFonts w:ascii="Calibri" w:eastAsia="Times New Roman" w:hAnsi="Calibri" w:cs="Calibri"/>
          <w:color w:val="000000"/>
          <w:u w:val="single"/>
          <w:shd w:val="clear" w:color="auto" w:fill="FFFFFF"/>
          <w:lang w:val="en-US"/>
        </w:rPr>
        <w:t>.</w:t>
      </w:r>
      <w:r w:rsidRPr="002C211D">
        <w:rPr>
          <w:rFonts w:ascii="Calibri" w:eastAsia="Times New Roman" w:hAnsi="Calibri" w:cs="Calibri"/>
          <w:color w:val="000000"/>
          <w:u w:val="single"/>
          <w:shd w:val="clear" w:color="auto" w:fill="FFFFFF"/>
          <w:lang w:val="en-US"/>
        </w:rPr>
        <w:t xml:space="preserve">]. </w:t>
      </w:r>
    </w:p>
    <w:p w14:paraId="24A8BDAE" w14:textId="77777777" w:rsidR="00F71615" w:rsidRPr="002C211D" w:rsidRDefault="00F71615" w:rsidP="00F71615">
      <w:pPr>
        <w:spacing w:after="0" w:line="240" w:lineRule="auto"/>
        <w:ind w:left="720"/>
        <w:textAlignment w:val="baseline"/>
        <w:rPr>
          <w:rFonts w:ascii="Calibri" w:eastAsia="Times New Roman" w:hAnsi="Calibri" w:cs="Calibri"/>
          <w:color w:val="000000"/>
          <w:lang w:val="en-US"/>
        </w:rPr>
      </w:pPr>
    </w:p>
    <w:p w14:paraId="788182CA" w14:textId="77777777" w:rsidR="00F71615" w:rsidRPr="002C211D" w:rsidRDefault="00F71615" w:rsidP="00F71615">
      <w:pPr>
        <w:pStyle w:val="Heading2"/>
        <w:rPr>
          <w:rFonts w:eastAsia="Times New Roman"/>
          <w:shd w:val="clear" w:color="auto" w:fill="FFFFFF"/>
          <w:lang w:val="en-US"/>
        </w:rPr>
      </w:pPr>
      <w:r w:rsidRPr="002C211D">
        <w:rPr>
          <w:rFonts w:eastAsia="Times New Roman"/>
          <w:shd w:val="clear" w:color="auto" w:fill="FFFFFF"/>
          <w:lang w:val="en-US"/>
        </w:rPr>
        <w:t>Interac e-transfer example</w:t>
      </w:r>
    </w:p>
    <w:p w14:paraId="1B8383A2" w14:textId="77777777" w:rsidR="00F71615" w:rsidRPr="002C211D" w:rsidRDefault="00F71615" w:rsidP="00F71615">
      <w:pPr>
        <w:spacing w:after="0" w:line="240" w:lineRule="auto"/>
        <w:outlineLvl w:val="1"/>
        <w:rPr>
          <w:rFonts w:ascii="Calibri" w:eastAsia="Times New Roman" w:hAnsi="Calibri" w:cs="Calibri"/>
          <w:bCs/>
          <w:color w:val="000000"/>
          <w:lang w:val="en-US"/>
        </w:rPr>
      </w:pPr>
      <w:r w:rsidRPr="002C211D">
        <w:rPr>
          <w:rFonts w:ascii="Calibri" w:eastAsia="Times New Roman" w:hAnsi="Calibri" w:cs="Calibri"/>
          <w:bCs/>
          <w:color w:val="000000"/>
          <w:shd w:val="clear" w:color="auto" w:fill="FFFFFF"/>
          <w:lang w:val="en-US"/>
        </w:rPr>
        <w:t xml:space="preserve">(The illustrations on this page are modified from the </w:t>
      </w:r>
      <w:hyperlink r:id="rId14" w:history="1">
        <w:r w:rsidRPr="002C211D">
          <w:rPr>
            <w:rFonts w:ascii="Calibri" w:eastAsia="Times New Roman" w:hAnsi="Calibri" w:cs="Calibri"/>
            <w:bCs/>
            <w:color w:val="000000"/>
            <w:u w:val="single"/>
            <w:shd w:val="clear" w:color="auto" w:fill="FFFFFF"/>
            <w:lang w:val="en-US"/>
          </w:rPr>
          <w:t>RBC Royal Bank Online Banking</w:t>
        </w:r>
      </w:hyperlink>
      <w:r w:rsidRPr="002C211D">
        <w:rPr>
          <w:rFonts w:ascii="Calibri" w:eastAsia="Times New Roman" w:hAnsi="Calibri" w:cs="Calibri"/>
          <w:bCs/>
          <w:color w:val="000000"/>
          <w:shd w:val="clear" w:color="auto" w:fill="FFFFFF"/>
          <w:lang w:val="en-US"/>
        </w:rPr>
        <w:t xml:space="preserve"> website. The layout and wording may be different with your online banking system.)</w:t>
      </w:r>
    </w:p>
    <w:tbl>
      <w:tblPr>
        <w:tblW w:w="9529" w:type="dxa"/>
        <w:tblCellMar>
          <w:top w:w="15" w:type="dxa"/>
          <w:left w:w="15" w:type="dxa"/>
          <w:bottom w:w="15" w:type="dxa"/>
          <w:right w:w="15" w:type="dxa"/>
        </w:tblCellMar>
        <w:tblLook w:val="04A0" w:firstRow="1" w:lastRow="0" w:firstColumn="1" w:lastColumn="0" w:noHBand="0" w:noVBand="1"/>
      </w:tblPr>
      <w:tblGrid>
        <w:gridCol w:w="9309"/>
        <w:gridCol w:w="220"/>
      </w:tblGrid>
      <w:tr w:rsidR="00F71615" w:rsidRPr="002C211D" w14:paraId="4D2BFF0D" w14:textId="77777777" w:rsidTr="00A907DE">
        <w:trPr>
          <w:trHeight w:val="16"/>
        </w:trPr>
        <w:tc>
          <w:tcPr>
            <w:tcW w:w="0" w:type="auto"/>
            <w:tcMar>
              <w:top w:w="100" w:type="dxa"/>
              <w:left w:w="100" w:type="dxa"/>
              <w:bottom w:w="100" w:type="dxa"/>
              <w:right w:w="100" w:type="dxa"/>
            </w:tcMar>
            <w:hideMark/>
          </w:tcPr>
          <w:p w14:paraId="1F5DA842"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lang w:val="en-US"/>
              </w:rPr>
            </w:pPr>
            <w:r w:rsidRPr="002C211D">
              <w:rPr>
                <w:rFonts w:ascii="Calibri" w:eastAsia="Times New Roman" w:hAnsi="Calibri" w:cs="Calibri"/>
                <w:b/>
                <w:bCs/>
                <w:color w:val="000000"/>
                <w:shd w:val="clear" w:color="auto" w:fill="FFFFFF"/>
                <w:lang w:val="en-US"/>
              </w:rPr>
              <w:t>Sign On</w:t>
            </w:r>
          </w:p>
          <w:p w14:paraId="670CAD9D" w14:textId="77777777" w:rsidR="00F71615" w:rsidRPr="002C211D" w:rsidRDefault="00F71615" w:rsidP="001913C5">
            <w:pPr>
              <w:spacing w:after="0" w:line="240" w:lineRule="auto"/>
              <w:rPr>
                <w:rFonts w:ascii="Calibri" w:eastAsia="Calibri" w:hAnsi="Calibri" w:cs="Calibri"/>
                <w:color w:val="000000"/>
                <w:lang w:val="en-US"/>
              </w:rPr>
            </w:pPr>
          </w:p>
          <w:p w14:paraId="6C6D3E5E" w14:textId="77777777" w:rsidR="00F71615" w:rsidRPr="002C211D" w:rsidRDefault="00F71615" w:rsidP="001913C5">
            <w:pPr>
              <w:spacing w:after="0" w:line="240" w:lineRule="auto"/>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Begin by opening up your online banking app and locating the Interac e-transfer tool. Each financial institution’s tools will have a different path to this tool. However, it is usually located with other financial transfer tools.</w:t>
            </w:r>
          </w:p>
          <w:p w14:paraId="35FE904A" w14:textId="77777777" w:rsidR="00F71615" w:rsidRPr="002C211D" w:rsidRDefault="00F71615" w:rsidP="001913C5">
            <w:pPr>
              <w:spacing w:after="0" w:line="240" w:lineRule="auto"/>
              <w:rPr>
                <w:rFonts w:ascii="Calibri" w:eastAsia="Calibri" w:hAnsi="Calibri" w:cs="Calibri"/>
                <w:color w:val="000000"/>
                <w:lang w:val="en-US"/>
              </w:rPr>
            </w:pPr>
          </w:p>
          <w:p w14:paraId="01F22F58" w14:textId="77777777" w:rsidR="00F71615" w:rsidRPr="002C211D" w:rsidRDefault="00F71615" w:rsidP="001913C5">
            <w:pPr>
              <w:spacing w:after="0" w:line="240" w:lineRule="auto"/>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 xml:space="preserve">Sending an Interac e-transfer is the same as paying with debit. </w:t>
            </w:r>
          </w:p>
          <w:p w14:paraId="430EE8E2" w14:textId="77777777" w:rsidR="00F71615" w:rsidRPr="002C211D" w:rsidRDefault="00F71615" w:rsidP="001913C5">
            <w:pPr>
              <w:spacing w:after="0" w:line="240" w:lineRule="auto"/>
              <w:rPr>
                <w:rFonts w:ascii="Calibri" w:eastAsia="Calibri" w:hAnsi="Calibri" w:cs="Calibri"/>
                <w:color w:val="000000"/>
                <w:lang w:val="en-US"/>
              </w:rPr>
            </w:pPr>
          </w:p>
          <w:p w14:paraId="2E08FC7F" w14:textId="77777777" w:rsidR="00F71615" w:rsidRPr="002C211D" w:rsidRDefault="00F71615" w:rsidP="001913C5">
            <w:pPr>
              <w:pStyle w:val="Heading2"/>
              <w:rPr>
                <w:rFonts w:eastAsia="Times New Roman"/>
                <w:shd w:val="clear" w:color="auto" w:fill="FFFFFF"/>
                <w:lang w:val="en-US"/>
              </w:rPr>
            </w:pPr>
            <w:r w:rsidRPr="002C211D">
              <w:rPr>
                <w:rFonts w:eastAsia="Times New Roman"/>
                <w:shd w:val="clear" w:color="auto" w:fill="FFFFFF"/>
                <w:lang w:val="en-US"/>
              </w:rPr>
              <w:t>Sample Links to Online Banking Portals</w:t>
            </w:r>
          </w:p>
          <w:p w14:paraId="29CB6F2D" w14:textId="77777777" w:rsidR="00F71615" w:rsidRPr="002C211D" w:rsidRDefault="008A5BA4" w:rsidP="001913C5">
            <w:pPr>
              <w:spacing w:after="0" w:line="240" w:lineRule="auto"/>
              <w:rPr>
                <w:rFonts w:ascii="Calibri" w:eastAsia="Times New Roman" w:hAnsi="Calibri" w:cs="Calibri"/>
                <w:color w:val="000000"/>
                <w:lang w:val="en-US"/>
              </w:rPr>
            </w:pPr>
            <w:hyperlink r:id="rId15" w:history="1">
              <w:r w:rsidR="00F71615" w:rsidRPr="002C211D">
                <w:rPr>
                  <w:rFonts w:ascii="Calibri" w:eastAsia="Times New Roman" w:hAnsi="Calibri" w:cs="Calibri"/>
                  <w:color w:val="000000"/>
                  <w:u w:val="single"/>
                  <w:shd w:val="clear" w:color="auto" w:fill="FFFFFF"/>
                  <w:lang w:val="en-US"/>
                </w:rPr>
                <w:t>RBC Online Banking</w:t>
              </w:r>
            </w:hyperlink>
          </w:p>
          <w:p w14:paraId="7C74DF6B" w14:textId="77777777" w:rsidR="00F71615" w:rsidRPr="002C211D" w:rsidRDefault="008A5BA4" w:rsidP="001913C5">
            <w:pPr>
              <w:spacing w:after="0" w:line="240" w:lineRule="auto"/>
              <w:rPr>
                <w:rFonts w:ascii="Calibri" w:eastAsia="Times New Roman" w:hAnsi="Calibri" w:cs="Calibri"/>
                <w:color w:val="000000"/>
                <w:lang w:val="en-US"/>
              </w:rPr>
            </w:pPr>
            <w:hyperlink r:id="rId16" w:anchor="/step0" w:history="1">
              <w:r w:rsidR="00F71615" w:rsidRPr="002C211D">
                <w:rPr>
                  <w:rFonts w:ascii="Calibri" w:eastAsia="Times New Roman" w:hAnsi="Calibri" w:cs="Calibri"/>
                  <w:color w:val="000000"/>
                  <w:u w:val="single"/>
                  <w:shd w:val="clear" w:color="auto" w:fill="FFFFFF"/>
                  <w:lang w:val="en-US"/>
                </w:rPr>
                <w:t>BMO Online Banking</w:t>
              </w:r>
            </w:hyperlink>
          </w:p>
          <w:p w14:paraId="2AAC166A" w14:textId="77777777" w:rsidR="00F71615" w:rsidRPr="002C211D" w:rsidRDefault="008A5BA4" w:rsidP="001913C5">
            <w:pPr>
              <w:spacing w:after="0" w:line="240" w:lineRule="auto"/>
              <w:rPr>
                <w:rFonts w:ascii="Calibri" w:eastAsia="Times New Roman" w:hAnsi="Calibri" w:cs="Calibri"/>
                <w:color w:val="000000"/>
                <w:lang w:val="en-US"/>
              </w:rPr>
            </w:pPr>
            <w:hyperlink r:id="rId17" w:anchor="/signon" w:history="1">
              <w:r w:rsidR="00F71615" w:rsidRPr="002C211D">
                <w:rPr>
                  <w:rFonts w:ascii="Calibri" w:eastAsia="Times New Roman" w:hAnsi="Calibri" w:cs="Calibri"/>
                  <w:color w:val="000000"/>
                  <w:u w:val="single"/>
                  <w:shd w:val="clear" w:color="auto" w:fill="FFFFFF"/>
                  <w:lang w:val="en-US"/>
                </w:rPr>
                <w:t>CIBC Online Banking</w:t>
              </w:r>
            </w:hyperlink>
          </w:p>
          <w:p w14:paraId="26E4B4CE" w14:textId="77777777" w:rsidR="00F71615" w:rsidRPr="002C211D" w:rsidRDefault="008A5BA4" w:rsidP="001913C5">
            <w:pPr>
              <w:spacing w:after="0" w:line="240" w:lineRule="auto"/>
              <w:rPr>
                <w:rFonts w:ascii="Calibri" w:eastAsia="Times New Roman" w:hAnsi="Calibri" w:cs="Calibri"/>
                <w:color w:val="000000"/>
                <w:lang w:val="en-US"/>
              </w:rPr>
            </w:pPr>
            <w:hyperlink r:id="rId18" w:anchor="/login/easyweb-getting-started" w:history="1">
              <w:r w:rsidR="00F71615" w:rsidRPr="002C211D">
                <w:rPr>
                  <w:rFonts w:ascii="Calibri" w:eastAsia="Times New Roman" w:hAnsi="Calibri" w:cs="Calibri"/>
                  <w:color w:val="000000"/>
                  <w:u w:val="single"/>
                  <w:shd w:val="clear" w:color="auto" w:fill="FFFFFF"/>
                  <w:lang w:val="en-US"/>
                </w:rPr>
                <w:t>TD Online Banking</w:t>
              </w:r>
            </w:hyperlink>
          </w:p>
          <w:p w14:paraId="2EF90393" w14:textId="77777777" w:rsidR="00F71615" w:rsidRPr="002C211D" w:rsidRDefault="008A5BA4" w:rsidP="001913C5">
            <w:pPr>
              <w:spacing w:after="0" w:line="240" w:lineRule="auto"/>
              <w:rPr>
                <w:rFonts w:ascii="Times New Roman" w:eastAsia="Times New Roman" w:hAnsi="Times New Roman" w:cs="Times New Roman"/>
                <w:color w:val="000000"/>
                <w:sz w:val="24"/>
                <w:szCs w:val="24"/>
                <w:lang w:val="en-US"/>
              </w:rPr>
            </w:pPr>
            <w:hyperlink r:id="rId19" w:history="1">
              <w:r w:rsidR="00F71615" w:rsidRPr="002C211D">
                <w:rPr>
                  <w:rFonts w:ascii="Calibri" w:eastAsia="Times New Roman" w:hAnsi="Calibri" w:cs="Calibri"/>
                  <w:color w:val="000000"/>
                  <w:u w:val="single"/>
                  <w:shd w:val="clear" w:color="auto" w:fill="FFFFFF"/>
                  <w:lang w:val="en-US"/>
                </w:rPr>
                <w:t>Scotia Online Banking</w:t>
              </w:r>
            </w:hyperlink>
          </w:p>
          <w:p w14:paraId="220AF5D9" w14:textId="77777777" w:rsidR="00F71615" w:rsidRPr="002C211D" w:rsidRDefault="00F71615" w:rsidP="001913C5">
            <w:pPr>
              <w:spacing w:after="0" w:line="240" w:lineRule="auto"/>
              <w:rPr>
                <w:rFonts w:ascii="Calibri" w:eastAsia="Calibri" w:hAnsi="Calibri" w:cs="Times New Roman"/>
                <w:color w:val="000000"/>
                <w:sz w:val="24"/>
                <w:szCs w:val="24"/>
                <w:lang w:val="en-US"/>
              </w:rPr>
            </w:pPr>
          </w:p>
        </w:tc>
        <w:tc>
          <w:tcPr>
            <w:tcW w:w="220" w:type="dxa"/>
            <w:tcMar>
              <w:top w:w="100" w:type="dxa"/>
              <w:left w:w="100" w:type="dxa"/>
              <w:bottom w:w="100" w:type="dxa"/>
              <w:right w:w="100" w:type="dxa"/>
            </w:tcMar>
            <w:hideMark/>
          </w:tcPr>
          <w:p w14:paraId="19863856" w14:textId="77777777" w:rsidR="00F71615" w:rsidRPr="002C211D" w:rsidRDefault="00F71615" w:rsidP="001913C5">
            <w:pPr>
              <w:spacing w:after="0" w:line="240" w:lineRule="auto"/>
              <w:jc w:val="center"/>
              <w:rPr>
                <w:rFonts w:ascii="Times New Roman" w:eastAsia="Times New Roman" w:hAnsi="Times New Roman" w:cs="Times New Roman"/>
                <w:color w:val="000000"/>
                <w:sz w:val="24"/>
                <w:szCs w:val="24"/>
                <w:lang w:val="en-US"/>
              </w:rPr>
            </w:pPr>
          </w:p>
        </w:tc>
      </w:tr>
      <w:tr w:rsidR="00F71615" w:rsidRPr="002C211D" w14:paraId="54643EF5" w14:textId="77777777" w:rsidTr="00A907DE">
        <w:trPr>
          <w:trHeight w:val="87"/>
        </w:trPr>
        <w:tc>
          <w:tcPr>
            <w:tcW w:w="0" w:type="auto"/>
            <w:tcMar>
              <w:top w:w="100" w:type="dxa"/>
              <w:left w:w="100" w:type="dxa"/>
              <w:bottom w:w="100" w:type="dxa"/>
              <w:right w:w="100" w:type="dxa"/>
            </w:tcMar>
            <w:hideMark/>
          </w:tcPr>
          <w:p w14:paraId="2BE47E53" w14:textId="77777777" w:rsidR="00F71615" w:rsidRPr="00CB4F61" w:rsidRDefault="00F71615" w:rsidP="001913C5">
            <w:pPr>
              <w:spacing w:after="0" w:line="240" w:lineRule="auto"/>
              <w:ind w:left="720"/>
              <w:outlineLvl w:val="3"/>
              <w:rPr>
                <w:rFonts w:ascii="Calibri" w:eastAsia="Times New Roman" w:hAnsi="Calibri" w:cs="Calibri"/>
                <w:b/>
                <w:bCs/>
                <w:color w:val="000000"/>
                <w:sz w:val="24"/>
                <w:szCs w:val="24"/>
                <w:lang w:val="en-US"/>
              </w:rPr>
            </w:pPr>
          </w:p>
          <w:p w14:paraId="77CEFF81"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sz w:val="24"/>
                <w:szCs w:val="24"/>
                <w:lang w:val="en-US"/>
              </w:rPr>
            </w:pPr>
            <w:r w:rsidRPr="002C211D">
              <w:rPr>
                <w:rFonts w:ascii="Calibri" w:eastAsia="Times New Roman" w:hAnsi="Calibri" w:cs="Calibri"/>
                <w:b/>
                <w:bCs/>
                <w:color w:val="000000"/>
                <w:shd w:val="clear" w:color="auto" w:fill="FFFFFF"/>
                <w:lang w:val="en-US"/>
              </w:rPr>
              <w:t>Register our Church as a Payee</w:t>
            </w:r>
          </w:p>
          <w:p w14:paraId="5B2CF165" w14:textId="77777777" w:rsidR="00F71615" w:rsidRPr="002C211D" w:rsidRDefault="00F71615" w:rsidP="001913C5">
            <w:pPr>
              <w:spacing w:after="0" w:line="240" w:lineRule="auto"/>
              <w:rPr>
                <w:rFonts w:ascii="Calibri" w:eastAsia="Calibri" w:hAnsi="Calibri" w:cs="Times New Roman"/>
                <w:color w:val="000000"/>
                <w:lang w:val="en-US"/>
              </w:rPr>
            </w:pPr>
          </w:p>
          <w:p w14:paraId="6635A181"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 xml:space="preserve">You will be asked to register our church as a payee in the system. Do this by entering our church’s name, email address </w:t>
            </w:r>
            <w:r w:rsidRPr="002C211D">
              <w:rPr>
                <w:rFonts w:ascii="Calibri" w:eastAsia="Times New Roman" w:hAnsi="Calibri" w:cs="Calibri"/>
                <w:color w:val="000000"/>
                <w:u w:val="single"/>
                <w:shd w:val="clear" w:color="auto" w:fill="FFFFFF"/>
                <w:lang w:val="en-US"/>
              </w:rPr>
              <w:t>[insert which email address to use</w:t>
            </w:r>
            <w:r w:rsidRPr="002C211D">
              <w:rPr>
                <w:rFonts w:ascii="Calibri" w:eastAsia="Times New Roman" w:hAnsi="Calibri" w:cs="Calibri"/>
                <w:color w:val="000000"/>
                <w:shd w:val="clear" w:color="auto" w:fill="FFFFFF"/>
                <w:lang w:val="en-US"/>
              </w:rPr>
              <w:t xml:space="preserve">], and mobile phone number </w:t>
            </w:r>
            <w:r w:rsidRPr="002C211D">
              <w:rPr>
                <w:rFonts w:ascii="Calibri" w:eastAsia="Times New Roman" w:hAnsi="Calibri" w:cs="Calibri"/>
                <w:color w:val="000000"/>
                <w:u w:val="single"/>
                <w:shd w:val="clear" w:color="auto" w:fill="FFFFFF"/>
                <w:lang w:val="en-US"/>
              </w:rPr>
              <w:t>[insert number</w:t>
            </w:r>
            <w:r w:rsidRPr="002C211D">
              <w:rPr>
                <w:rFonts w:ascii="Calibri" w:eastAsia="Times New Roman" w:hAnsi="Calibri" w:cs="Calibri"/>
                <w:color w:val="000000"/>
                <w:shd w:val="clear" w:color="auto" w:fill="FFFFFF"/>
                <w:lang w:val="en-US"/>
              </w:rPr>
              <w:t>].</w:t>
            </w:r>
          </w:p>
          <w:p w14:paraId="3281CEB2" w14:textId="77777777" w:rsidR="00F71615" w:rsidRPr="002C211D" w:rsidRDefault="00F71615" w:rsidP="001913C5">
            <w:pPr>
              <w:spacing w:after="0" w:line="240" w:lineRule="auto"/>
              <w:rPr>
                <w:rFonts w:ascii="Calibri" w:eastAsia="Times New Roman" w:hAnsi="Calibri" w:cs="Calibri"/>
                <w:color w:val="000000"/>
                <w:sz w:val="24"/>
                <w:szCs w:val="24"/>
                <w:lang w:val="en-US"/>
              </w:rPr>
            </w:pPr>
          </w:p>
          <w:p w14:paraId="38E34DAB"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You may be asked to save our church in your list of payees. This makes it easier to make subsequent payments.</w:t>
            </w:r>
          </w:p>
          <w:p w14:paraId="03276C25"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p>
          <w:p w14:paraId="1A6C84CF"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r w:rsidRPr="002C211D">
              <w:rPr>
                <w:rFonts w:ascii="Calibri" w:eastAsia="Times New Roman" w:hAnsi="Calibri" w:cs="Calibri"/>
                <w:color w:val="000000"/>
                <w:shd w:val="clear" w:color="auto" w:fill="FFFFFF"/>
                <w:lang w:val="en-US"/>
              </w:rPr>
              <w:t>Both email and mobile phone numbers can be used to communicate during an Interac e-transfer process. You select your preference as part of setting up the transaction.</w:t>
            </w:r>
          </w:p>
        </w:tc>
        <w:tc>
          <w:tcPr>
            <w:tcW w:w="220" w:type="dxa"/>
            <w:tcMar>
              <w:top w:w="100" w:type="dxa"/>
              <w:left w:w="100" w:type="dxa"/>
              <w:bottom w:w="100" w:type="dxa"/>
              <w:right w:w="100" w:type="dxa"/>
            </w:tcMar>
            <w:hideMark/>
          </w:tcPr>
          <w:p w14:paraId="502FC9F9"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p>
        </w:tc>
      </w:tr>
      <w:tr w:rsidR="00F71615" w:rsidRPr="002C211D" w14:paraId="16268C18" w14:textId="77777777" w:rsidTr="00A907DE">
        <w:trPr>
          <w:trHeight w:val="87"/>
        </w:trPr>
        <w:tc>
          <w:tcPr>
            <w:tcW w:w="0" w:type="auto"/>
            <w:tcMar>
              <w:top w:w="100" w:type="dxa"/>
              <w:left w:w="100" w:type="dxa"/>
              <w:bottom w:w="100" w:type="dxa"/>
              <w:right w:w="100" w:type="dxa"/>
            </w:tcMar>
            <w:hideMark/>
          </w:tcPr>
          <w:p w14:paraId="24D00D41"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sz w:val="24"/>
                <w:szCs w:val="24"/>
                <w:lang w:val="en-US"/>
              </w:rPr>
            </w:pPr>
            <w:r w:rsidRPr="002C211D">
              <w:rPr>
                <w:rFonts w:ascii="Calibri" w:eastAsia="Times New Roman" w:hAnsi="Calibri" w:cs="Calibri"/>
                <w:b/>
                <w:bCs/>
                <w:color w:val="000000"/>
                <w:shd w:val="clear" w:color="auto" w:fill="FFFFFF"/>
                <w:lang w:val="en-US"/>
              </w:rPr>
              <w:t>Set Up the Transaction</w:t>
            </w:r>
          </w:p>
          <w:p w14:paraId="5C993EB1" w14:textId="77777777" w:rsidR="00F71615" w:rsidRPr="002C211D" w:rsidRDefault="00F71615" w:rsidP="001913C5">
            <w:pPr>
              <w:spacing w:after="0" w:line="240" w:lineRule="auto"/>
              <w:rPr>
                <w:rFonts w:ascii="Calibri" w:eastAsia="Calibri" w:hAnsi="Calibri" w:cs="Times New Roman"/>
                <w:color w:val="000000"/>
                <w:lang w:val="en-US"/>
              </w:rPr>
            </w:pPr>
          </w:p>
          <w:p w14:paraId="7E070276"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Select the account you want to transfer money from (e.g., chequing, savings, other).</w:t>
            </w:r>
          </w:p>
          <w:p w14:paraId="6DF653DD"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p>
          <w:p w14:paraId="1DFC2DD0"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Select the amount of money you want to transfer as a donation. (Note: some institutions have limits on the amount that can be transferred.)</w:t>
            </w:r>
          </w:p>
          <w:p w14:paraId="6E764705"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p>
          <w:p w14:paraId="4A8F8F70"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r w:rsidRPr="002C211D">
              <w:rPr>
                <w:rFonts w:ascii="Calibri" w:eastAsia="Times New Roman" w:hAnsi="Calibri" w:cs="Calibri"/>
                <w:color w:val="000000"/>
                <w:shd w:val="clear" w:color="auto" w:fill="FFFFFF"/>
                <w:lang w:val="en-US"/>
              </w:rPr>
              <w:t>Confirm the date and frequency of the transfer. Some institutions allow you to schedule multiple transfers. Please contact your financial institution for information on these services.</w:t>
            </w:r>
          </w:p>
        </w:tc>
        <w:tc>
          <w:tcPr>
            <w:tcW w:w="220" w:type="dxa"/>
            <w:tcMar>
              <w:top w:w="100" w:type="dxa"/>
              <w:left w:w="100" w:type="dxa"/>
              <w:bottom w:w="100" w:type="dxa"/>
              <w:right w:w="100" w:type="dxa"/>
            </w:tcMar>
            <w:hideMark/>
          </w:tcPr>
          <w:p w14:paraId="007EA903"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p>
        </w:tc>
      </w:tr>
      <w:tr w:rsidR="00F71615" w:rsidRPr="002C211D" w14:paraId="556D384D" w14:textId="77777777" w:rsidTr="00A907DE">
        <w:trPr>
          <w:trHeight w:val="2585"/>
        </w:trPr>
        <w:tc>
          <w:tcPr>
            <w:tcW w:w="0" w:type="auto"/>
            <w:tcMar>
              <w:top w:w="100" w:type="dxa"/>
              <w:left w:w="100" w:type="dxa"/>
              <w:bottom w:w="100" w:type="dxa"/>
              <w:right w:w="100" w:type="dxa"/>
            </w:tcMar>
            <w:hideMark/>
          </w:tcPr>
          <w:p w14:paraId="5FD92A71"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sz w:val="24"/>
                <w:szCs w:val="24"/>
                <w:lang w:val="en-US"/>
              </w:rPr>
            </w:pPr>
            <w:r w:rsidRPr="002C211D">
              <w:rPr>
                <w:rFonts w:ascii="Calibri" w:eastAsia="Times New Roman" w:hAnsi="Calibri" w:cs="Calibri"/>
                <w:b/>
                <w:bCs/>
                <w:color w:val="000000"/>
                <w:shd w:val="clear" w:color="auto" w:fill="FFFFFF"/>
                <w:lang w:val="en-US"/>
              </w:rPr>
              <w:t>Confirmations</w:t>
            </w:r>
          </w:p>
          <w:p w14:paraId="293E1F76" w14:textId="77777777" w:rsidR="00F71615" w:rsidRPr="002C211D" w:rsidRDefault="00F71615" w:rsidP="001913C5">
            <w:pPr>
              <w:spacing w:after="0" w:line="240" w:lineRule="auto"/>
              <w:rPr>
                <w:rFonts w:ascii="Calibri" w:eastAsia="Calibri" w:hAnsi="Calibri" w:cs="Times New Roman"/>
                <w:color w:val="000000"/>
                <w:lang w:val="en-US"/>
              </w:rPr>
            </w:pPr>
          </w:p>
          <w:p w14:paraId="4F49AAF6"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Confirm the details of the transaction including our church’s name, email, and mobile phone number.</w:t>
            </w:r>
          </w:p>
          <w:p w14:paraId="583088F1" w14:textId="77777777" w:rsidR="00F71615" w:rsidRPr="002C211D" w:rsidRDefault="00F71615" w:rsidP="001913C5">
            <w:pPr>
              <w:spacing w:after="0" w:line="240" w:lineRule="auto"/>
              <w:rPr>
                <w:rFonts w:ascii="Calibri" w:eastAsia="Times New Roman" w:hAnsi="Calibri" w:cs="Calibri"/>
                <w:color w:val="000000"/>
                <w:sz w:val="24"/>
                <w:szCs w:val="24"/>
                <w:lang w:val="en-US"/>
              </w:rPr>
            </w:pPr>
          </w:p>
          <w:p w14:paraId="59025CC4"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Select your preferred method of communication: text or email.</w:t>
            </w:r>
          </w:p>
          <w:p w14:paraId="4AADB587"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p>
          <w:p w14:paraId="0519CC38"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Set your security question and answer. (Remember to write this down as you will need to send this to our church.)</w:t>
            </w:r>
          </w:p>
          <w:p w14:paraId="49BC4175"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p>
          <w:p w14:paraId="5627F96C"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Confirm the amount of the donation. </w:t>
            </w:r>
          </w:p>
          <w:p w14:paraId="56988EDB" w14:textId="77777777" w:rsidR="00F71615" w:rsidRPr="002C211D" w:rsidRDefault="00F71615" w:rsidP="001913C5">
            <w:pPr>
              <w:spacing w:after="0" w:line="240" w:lineRule="auto"/>
              <w:rPr>
                <w:rFonts w:ascii="Calibri" w:eastAsia="Calibri" w:hAnsi="Calibri" w:cs="Times New Roman"/>
                <w:color w:val="000000"/>
                <w:sz w:val="24"/>
                <w:szCs w:val="24"/>
                <w:lang w:val="en-US"/>
              </w:rPr>
            </w:pPr>
          </w:p>
        </w:tc>
        <w:tc>
          <w:tcPr>
            <w:tcW w:w="220" w:type="dxa"/>
            <w:tcMar>
              <w:top w:w="100" w:type="dxa"/>
              <w:left w:w="100" w:type="dxa"/>
              <w:bottom w:w="100" w:type="dxa"/>
              <w:right w:w="100" w:type="dxa"/>
            </w:tcMar>
            <w:hideMark/>
          </w:tcPr>
          <w:p w14:paraId="35AD539B"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p>
        </w:tc>
      </w:tr>
      <w:tr w:rsidR="00F71615" w:rsidRPr="002C211D" w14:paraId="15D31673" w14:textId="77777777" w:rsidTr="00A907DE">
        <w:trPr>
          <w:trHeight w:val="2604"/>
        </w:trPr>
        <w:tc>
          <w:tcPr>
            <w:tcW w:w="0" w:type="auto"/>
            <w:tcMar>
              <w:top w:w="100" w:type="dxa"/>
              <w:left w:w="100" w:type="dxa"/>
              <w:bottom w:w="100" w:type="dxa"/>
              <w:right w:w="100" w:type="dxa"/>
            </w:tcMar>
            <w:hideMark/>
          </w:tcPr>
          <w:p w14:paraId="5A15B764" w14:textId="77777777" w:rsidR="00F71615" w:rsidRPr="002C211D" w:rsidRDefault="00F71615" w:rsidP="001913C5">
            <w:pPr>
              <w:spacing w:after="0" w:line="240" w:lineRule="auto"/>
              <w:rPr>
                <w:rFonts w:ascii="Calibri" w:eastAsia="Times New Roman" w:hAnsi="Calibri" w:cs="Calibri"/>
                <w:color w:val="000000"/>
                <w:sz w:val="24"/>
                <w:szCs w:val="24"/>
                <w:lang w:val="en-US"/>
              </w:rPr>
            </w:pPr>
            <w:r w:rsidRPr="002C211D">
              <w:rPr>
                <w:rFonts w:ascii="Calibri" w:eastAsia="Times New Roman" w:hAnsi="Calibri" w:cs="Calibri"/>
                <w:color w:val="000000"/>
                <w:shd w:val="clear" w:color="auto" w:fill="FFFFFF"/>
                <w:lang w:val="en-US"/>
              </w:rPr>
              <w:t>Note: Depending on your account type, there may be a fee for transferring funds by Interac e-transfer. These fees are paid by you, as the donor.</w:t>
            </w:r>
          </w:p>
          <w:p w14:paraId="0E2953DE" w14:textId="77777777" w:rsidR="00F71615" w:rsidRPr="002C211D" w:rsidRDefault="00F71615" w:rsidP="001913C5">
            <w:pPr>
              <w:spacing w:after="0" w:line="240" w:lineRule="auto"/>
              <w:rPr>
                <w:rFonts w:ascii="Calibri" w:eastAsia="Calibri" w:hAnsi="Calibri" w:cs="Times New Roman"/>
                <w:color w:val="000000"/>
                <w:lang w:val="en-US"/>
              </w:rPr>
            </w:pPr>
          </w:p>
          <w:p w14:paraId="62832BA3"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sz w:val="24"/>
                <w:szCs w:val="24"/>
                <w:lang w:val="en-US"/>
              </w:rPr>
            </w:pPr>
            <w:r w:rsidRPr="002C211D">
              <w:rPr>
                <w:rFonts w:ascii="Calibri" w:eastAsia="Times New Roman" w:hAnsi="Calibri" w:cs="Calibri"/>
                <w:b/>
                <w:bCs/>
                <w:color w:val="000000"/>
                <w:shd w:val="clear" w:color="auto" w:fill="FFFFFF"/>
                <w:lang w:val="en-US"/>
              </w:rPr>
              <w:t>Message and Giving Codes</w:t>
            </w:r>
          </w:p>
          <w:p w14:paraId="5D2DEAB3" w14:textId="77777777" w:rsidR="00F71615" w:rsidRPr="002C211D" w:rsidRDefault="00F71615" w:rsidP="001913C5">
            <w:pPr>
              <w:spacing w:after="0" w:line="240" w:lineRule="auto"/>
              <w:rPr>
                <w:rFonts w:ascii="Calibri" w:eastAsia="Calibri" w:hAnsi="Calibri" w:cs="Times New Roman"/>
                <w:color w:val="000000"/>
                <w:lang w:val="en-US"/>
              </w:rPr>
            </w:pPr>
          </w:p>
          <w:p w14:paraId="4591B0BD" w14:textId="77777777" w:rsidR="00F71615" w:rsidRPr="002C211D" w:rsidRDefault="00F71615" w:rsidP="001913C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 xml:space="preserve">Please include fund codes with your message so that we know how to allocate your donation. Our church’s fund codes are listed above. </w:t>
            </w:r>
          </w:p>
        </w:tc>
        <w:tc>
          <w:tcPr>
            <w:tcW w:w="220" w:type="dxa"/>
            <w:tcMar>
              <w:top w:w="100" w:type="dxa"/>
              <w:left w:w="100" w:type="dxa"/>
              <w:bottom w:w="100" w:type="dxa"/>
              <w:right w:w="100" w:type="dxa"/>
            </w:tcMar>
            <w:hideMark/>
          </w:tcPr>
          <w:p w14:paraId="01362917"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p>
        </w:tc>
      </w:tr>
      <w:tr w:rsidR="00F71615" w:rsidRPr="002C211D" w14:paraId="60407A06" w14:textId="77777777" w:rsidTr="00A907DE">
        <w:trPr>
          <w:trHeight w:val="1176"/>
        </w:trPr>
        <w:tc>
          <w:tcPr>
            <w:tcW w:w="0" w:type="auto"/>
            <w:tcMar>
              <w:top w:w="100" w:type="dxa"/>
              <w:left w:w="100" w:type="dxa"/>
              <w:bottom w:w="100" w:type="dxa"/>
              <w:right w:w="100" w:type="dxa"/>
            </w:tcMar>
            <w:hideMark/>
          </w:tcPr>
          <w:p w14:paraId="5E10EB01" w14:textId="77777777" w:rsidR="00F71615" w:rsidRPr="002C211D" w:rsidRDefault="00F71615" w:rsidP="00F71615">
            <w:pPr>
              <w:numPr>
                <w:ilvl w:val="0"/>
                <w:numId w:val="3"/>
              </w:numPr>
              <w:spacing w:after="0" w:line="240" w:lineRule="auto"/>
              <w:outlineLvl w:val="3"/>
              <w:rPr>
                <w:rFonts w:ascii="Calibri" w:eastAsia="Times New Roman" w:hAnsi="Calibri" w:cs="Calibri"/>
                <w:b/>
                <w:bCs/>
                <w:color w:val="000000"/>
                <w:sz w:val="24"/>
                <w:szCs w:val="24"/>
                <w:lang w:val="en-US"/>
              </w:rPr>
            </w:pPr>
            <w:r w:rsidRPr="002C211D">
              <w:rPr>
                <w:rFonts w:ascii="Calibri" w:eastAsia="Times New Roman" w:hAnsi="Calibri" w:cs="Calibri"/>
                <w:b/>
                <w:bCs/>
                <w:color w:val="000000"/>
                <w:shd w:val="clear" w:color="auto" w:fill="FFFFFF"/>
                <w:lang w:val="en-US"/>
              </w:rPr>
              <w:lastRenderedPageBreak/>
              <w:t>Notice of Completion</w:t>
            </w:r>
          </w:p>
          <w:p w14:paraId="4A1477AB" w14:textId="77777777" w:rsidR="00F71615" w:rsidRPr="002C211D" w:rsidRDefault="00F71615" w:rsidP="001913C5">
            <w:pPr>
              <w:spacing w:after="0" w:line="240" w:lineRule="auto"/>
              <w:rPr>
                <w:rFonts w:ascii="Calibri" w:eastAsia="Calibri" w:hAnsi="Calibri" w:cs="Times New Roman"/>
                <w:color w:val="000000"/>
                <w:lang w:val="en-US"/>
              </w:rPr>
            </w:pPr>
          </w:p>
          <w:p w14:paraId="3AB54E12" w14:textId="1C51AF3F" w:rsidR="00F71615" w:rsidRPr="002C211D" w:rsidRDefault="00F71615" w:rsidP="00A907DE">
            <w:pPr>
              <w:spacing w:after="0" w:line="240" w:lineRule="auto"/>
              <w:rPr>
                <w:rFonts w:ascii="Times New Roman" w:eastAsia="Times New Roman" w:hAnsi="Times New Roman" w:cs="Times New Roman"/>
                <w:color w:val="000000"/>
                <w:sz w:val="24"/>
                <w:szCs w:val="24"/>
                <w:lang w:val="en-US"/>
              </w:rPr>
            </w:pPr>
            <w:r w:rsidRPr="002C211D">
              <w:rPr>
                <w:rFonts w:ascii="Calibri" w:eastAsia="Times New Roman" w:hAnsi="Calibri" w:cs="Calibri"/>
                <w:color w:val="000000"/>
                <w:shd w:val="clear" w:color="auto" w:fill="FFFFFF"/>
                <w:lang w:val="en-US"/>
              </w:rPr>
              <w:t xml:space="preserve">Once you confirm the details of the transaction, you will receive a confirmation number and receipt. You can print this receipt for your </w:t>
            </w:r>
            <w:proofErr w:type="gramStart"/>
            <w:r w:rsidRPr="002C211D">
              <w:rPr>
                <w:rFonts w:ascii="Calibri" w:eastAsia="Times New Roman" w:hAnsi="Calibri" w:cs="Calibri"/>
                <w:color w:val="000000"/>
                <w:shd w:val="clear" w:color="auto" w:fill="FFFFFF"/>
                <w:lang w:val="en-US"/>
              </w:rPr>
              <w:t>records, if</w:t>
            </w:r>
            <w:proofErr w:type="gramEnd"/>
            <w:r w:rsidRPr="002C211D">
              <w:rPr>
                <w:rFonts w:ascii="Calibri" w:eastAsia="Times New Roman" w:hAnsi="Calibri" w:cs="Calibri"/>
                <w:color w:val="000000"/>
                <w:shd w:val="clear" w:color="auto" w:fill="FFFFFF"/>
                <w:lang w:val="en-US"/>
              </w:rPr>
              <w:t xml:space="preserve"> you wish.</w:t>
            </w:r>
          </w:p>
        </w:tc>
        <w:tc>
          <w:tcPr>
            <w:tcW w:w="220" w:type="dxa"/>
            <w:tcMar>
              <w:top w:w="100" w:type="dxa"/>
              <w:left w:w="100" w:type="dxa"/>
              <w:bottom w:w="100" w:type="dxa"/>
              <w:right w:w="100" w:type="dxa"/>
            </w:tcMar>
            <w:hideMark/>
          </w:tcPr>
          <w:p w14:paraId="5880CCDF" w14:textId="77777777" w:rsidR="00F71615" w:rsidRPr="002C211D" w:rsidRDefault="00F71615" w:rsidP="001913C5">
            <w:pPr>
              <w:spacing w:after="0" w:line="240" w:lineRule="auto"/>
              <w:rPr>
                <w:rFonts w:ascii="Times New Roman" w:eastAsia="Times New Roman" w:hAnsi="Times New Roman" w:cs="Times New Roman"/>
                <w:color w:val="000000"/>
                <w:sz w:val="24"/>
                <w:szCs w:val="24"/>
                <w:lang w:val="en-US"/>
              </w:rPr>
            </w:pPr>
          </w:p>
        </w:tc>
      </w:tr>
    </w:tbl>
    <w:p w14:paraId="74798763" w14:textId="77777777" w:rsidR="00F71615" w:rsidRPr="002C211D" w:rsidRDefault="00F71615" w:rsidP="00A907DE">
      <w:pPr>
        <w:pStyle w:val="Heading2"/>
        <w:rPr>
          <w:rFonts w:eastAsia="Times New Roman"/>
          <w:lang w:val="en-US"/>
        </w:rPr>
      </w:pPr>
      <w:r w:rsidRPr="002C211D">
        <w:rPr>
          <w:rFonts w:eastAsia="Times New Roman"/>
          <w:lang w:val="en-US"/>
        </w:rPr>
        <w:t>HOW TO DONATE VIA PRE-AUTHORIZED DEBIT (PAD)</w:t>
      </w:r>
    </w:p>
    <w:p w14:paraId="754BD16E"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 xml:space="preserve">Each financial institution has their own set of forms to facilitate pre-authorized debit (PAD) transactions, but we have listed the general steps for setting up a PAD process below. </w:t>
      </w:r>
    </w:p>
    <w:p w14:paraId="78AE5B86"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53FA198A"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 xml:space="preserve">To set up pre-authorized debits so you can donate to your church, you will need to complete an authorization form provided by the church. For an example of what this involves, see these </w:t>
      </w:r>
      <w:hyperlink r:id="rId20" w:history="1">
        <w:r w:rsidRPr="002C211D">
          <w:rPr>
            <w:rFonts w:ascii="Calibri" w:eastAsia="Times New Roman" w:hAnsi="Calibri" w:cs="Calibri"/>
            <w:color w:val="0000FF"/>
            <w:u w:val="single"/>
            <w:shd w:val="clear" w:color="auto" w:fill="FFFFFF"/>
            <w:lang w:val="en-US"/>
          </w:rPr>
          <w:t>instructions</w:t>
        </w:r>
      </w:hyperlink>
      <w:r w:rsidRPr="002C211D">
        <w:rPr>
          <w:rFonts w:ascii="Calibri" w:eastAsia="Times New Roman" w:hAnsi="Calibri" w:cs="Calibri"/>
          <w:color w:val="000000"/>
          <w:shd w:val="clear" w:color="auto" w:fill="FFFFFF"/>
          <w:lang w:val="en-US"/>
        </w:rPr>
        <w:t xml:space="preserve"> from the Financial Consumer Agency of Canada.</w:t>
      </w:r>
    </w:p>
    <w:p w14:paraId="3CB2B8B2" w14:textId="77777777" w:rsidR="00F71615" w:rsidRPr="002C211D" w:rsidRDefault="00F71615" w:rsidP="00F71615">
      <w:pPr>
        <w:spacing w:after="0" w:line="240" w:lineRule="auto"/>
        <w:rPr>
          <w:rFonts w:ascii="Times New Roman" w:eastAsia="Times New Roman" w:hAnsi="Times New Roman" w:cs="Calibri"/>
          <w:color w:val="000000"/>
          <w:sz w:val="24"/>
          <w:szCs w:val="24"/>
          <w:shd w:val="clear" w:color="auto" w:fill="FFFFFF"/>
          <w:lang w:val="en-US"/>
        </w:rPr>
      </w:pPr>
    </w:p>
    <w:p w14:paraId="2F645E48" w14:textId="77777777" w:rsidR="00F71615" w:rsidRPr="002C211D" w:rsidRDefault="00F71615" w:rsidP="00F71615">
      <w:pPr>
        <w:spacing w:after="0" w:line="240" w:lineRule="auto"/>
        <w:outlineLvl w:val="3"/>
        <w:rPr>
          <w:rFonts w:ascii="Calibri" w:eastAsia="Times New Roman" w:hAnsi="Calibri" w:cs="Calibri"/>
          <w:b/>
          <w:bCs/>
          <w:color w:val="000000"/>
          <w:shd w:val="clear" w:color="auto" w:fill="FFFFFF"/>
          <w:lang w:val="en-US"/>
        </w:rPr>
      </w:pPr>
      <w:r w:rsidRPr="002C211D">
        <w:rPr>
          <w:rFonts w:ascii="Calibri" w:eastAsia="Times New Roman" w:hAnsi="Calibri" w:cs="Calibri"/>
          <w:b/>
          <w:bCs/>
          <w:color w:val="000000"/>
          <w:shd w:val="clear" w:color="auto" w:fill="FFFFFF"/>
          <w:lang w:val="en-US"/>
        </w:rPr>
        <w:t>Common Steps in the PAD Donation Process:</w:t>
      </w:r>
    </w:p>
    <w:p w14:paraId="3881ACED" w14:textId="77777777" w:rsidR="00F71615" w:rsidRPr="002C211D" w:rsidRDefault="00F71615" w:rsidP="00F71615">
      <w:pPr>
        <w:spacing w:after="0" w:line="240" w:lineRule="auto"/>
        <w:outlineLvl w:val="3"/>
        <w:rPr>
          <w:rFonts w:ascii="Calibri" w:eastAsia="Times New Roman" w:hAnsi="Calibri" w:cs="Calibri"/>
          <w:b/>
          <w:bCs/>
          <w:color w:val="000000"/>
          <w:lang w:val="en-US"/>
        </w:rPr>
      </w:pPr>
    </w:p>
    <w:p w14:paraId="61D3BF7C"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From the home page of your bank’s online banking screen, select the option that allows you to “pay bills and/or transfer funds.”</w:t>
      </w:r>
    </w:p>
    <w:p w14:paraId="1365EB84"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4808D6E8"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From this new screen, select the option that allows you to Add or Create a Payee.</w:t>
      </w:r>
    </w:p>
    <w:p w14:paraId="162965B7"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4D2FD261"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You are now ready to set up or register a new payee (The payee is our church). </w:t>
      </w:r>
    </w:p>
    <w:p w14:paraId="3EA6B638"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1CA95A2A"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Add the payee (church) to your list of payees.</w:t>
      </w:r>
    </w:p>
    <w:p w14:paraId="27F4AC3D"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708075BA"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Enter the payee account number (Our church’s bank account number: [</w:t>
      </w:r>
      <w:r w:rsidRPr="002C211D">
        <w:rPr>
          <w:rFonts w:ascii="Calibri" w:eastAsia="Times New Roman" w:hAnsi="Calibri" w:cs="Calibri"/>
          <w:color w:val="000000"/>
          <w:u w:val="single"/>
          <w:shd w:val="clear" w:color="auto" w:fill="FFFFFF"/>
          <w:lang w:val="en-US"/>
        </w:rPr>
        <w:t>insert number</w:t>
      </w:r>
      <w:r w:rsidRPr="002C211D">
        <w:rPr>
          <w:rFonts w:ascii="Calibri" w:eastAsia="Times New Roman" w:hAnsi="Calibri" w:cs="Calibri"/>
          <w:color w:val="000000"/>
          <w:shd w:val="clear" w:color="auto" w:fill="FFFFFF"/>
          <w:lang w:val="en-US"/>
        </w:rPr>
        <w:t>]).</w:t>
      </w:r>
    </w:p>
    <w:p w14:paraId="0B314B0C"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7D18C32D"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Set up the payee relationship. Most banks require that you use your account number, followed by a unique code that designates the fund you want to donate to. If your fund account number is less than 5 digits, enter zeros in front of your number (e.g., 00###GEN for General Fund Donations).</w:t>
      </w:r>
    </w:p>
    <w:p w14:paraId="3A04A1EA"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5EC45E8E"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The new payee account will be added to your payee list.</w:t>
      </w:r>
    </w:p>
    <w:p w14:paraId="2E6C518B" w14:textId="77777777" w:rsidR="00F71615" w:rsidRPr="002C211D" w:rsidRDefault="00F71615" w:rsidP="00F71615">
      <w:pPr>
        <w:spacing w:after="0" w:line="240" w:lineRule="auto"/>
        <w:textAlignment w:val="baseline"/>
        <w:rPr>
          <w:rFonts w:ascii="Calibri" w:eastAsia="Times New Roman" w:hAnsi="Calibri" w:cs="Calibri"/>
          <w:color w:val="000000"/>
          <w:lang w:val="en-US"/>
        </w:rPr>
      </w:pPr>
    </w:p>
    <w:p w14:paraId="0C8100D0" w14:textId="77777777" w:rsidR="00F71615" w:rsidRPr="002C211D" w:rsidRDefault="00F71615" w:rsidP="00F71615">
      <w:pPr>
        <w:numPr>
          <w:ilvl w:val="0"/>
          <w:numId w:val="4"/>
        </w:numPr>
        <w:spacing w:after="0" w:line="240" w:lineRule="auto"/>
        <w:textAlignment w:val="baseline"/>
        <w:rPr>
          <w:rFonts w:ascii="Calibri" w:eastAsia="Times New Roman" w:hAnsi="Calibri" w:cs="Calibri"/>
          <w:color w:val="000000"/>
          <w:lang w:val="en-US"/>
        </w:rPr>
      </w:pPr>
      <w:r w:rsidRPr="002C211D">
        <w:rPr>
          <w:rFonts w:ascii="Calibri" w:eastAsia="Times New Roman" w:hAnsi="Calibri" w:cs="Calibri"/>
          <w:color w:val="000000"/>
          <w:shd w:val="clear" w:color="auto" w:fill="FFFFFF"/>
          <w:lang w:val="en-US"/>
        </w:rPr>
        <w:t>You will now be able to transfer funds from your account to our church’s account.</w:t>
      </w:r>
    </w:p>
    <w:p w14:paraId="4C08F1B2" w14:textId="77777777" w:rsidR="00F71615" w:rsidRPr="002C211D" w:rsidRDefault="00F71615" w:rsidP="00F71615">
      <w:pPr>
        <w:spacing w:after="0" w:line="240" w:lineRule="auto"/>
        <w:ind w:left="720"/>
        <w:textAlignment w:val="baseline"/>
        <w:rPr>
          <w:rFonts w:ascii="Calibri" w:eastAsia="Times New Roman" w:hAnsi="Calibri" w:cs="Calibri"/>
          <w:color w:val="000000"/>
          <w:lang w:val="en-US"/>
        </w:rPr>
      </w:pPr>
    </w:p>
    <w:p w14:paraId="0E2D141B"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r w:rsidRPr="002C211D">
        <w:rPr>
          <w:rFonts w:ascii="Calibri" w:eastAsia="Times New Roman" w:hAnsi="Calibri" w:cs="Calibri"/>
          <w:color w:val="000000"/>
          <w:shd w:val="clear" w:color="auto" w:fill="FFFFFF"/>
          <w:lang w:val="en-US"/>
        </w:rPr>
        <w:t xml:space="preserve">Most banks and credit unions allow you to do one-time transfers or set up regular monthly payments to your payees. If you need specific guidance for any part of the set up or transaction process, please contact your bank or credit union. </w:t>
      </w:r>
    </w:p>
    <w:p w14:paraId="72690C7F" w14:textId="77777777" w:rsidR="00F71615" w:rsidRPr="002C211D" w:rsidRDefault="00F71615" w:rsidP="00F71615">
      <w:pPr>
        <w:spacing w:after="0" w:line="240" w:lineRule="auto"/>
        <w:rPr>
          <w:rFonts w:ascii="Calibri" w:eastAsia="Times New Roman" w:hAnsi="Calibri" w:cs="Calibri"/>
          <w:color w:val="000000"/>
          <w:shd w:val="clear" w:color="auto" w:fill="FFFFFF"/>
          <w:lang w:val="en-US"/>
        </w:rPr>
      </w:pPr>
    </w:p>
    <w:p w14:paraId="4CBEFEC3" w14:textId="77777777" w:rsidR="00F71615" w:rsidRPr="00F71615" w:rsidRDefault="00F71615">
      <w:pPr>
        <w:rPr>
          <w:lang w:val="en-US"/>
        </w:rPr>
      </w:pPr>
    </w:p>
    <w:sectPr w:rsidR="00F71615" w:rsidRPr="00F71615">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F592C" w14:textId="77777777" w:rsidR="008A5BA4" w:rsidRDefault="008A5BA4" w:rsidP="000D0825">
      <w:pPr>
        <w:spacing w:after="0" w:line="240" w:lineRule="auto"/>
      </w:pPr>
      <w:r>
        <w:separator/>
      </w:r>
    </w:p>
  </w:endnote>
  <w:endnote w:type="continuationSeparator" w:id="0">
    <w:p w14:paraId="72602899" w14:textId="77777777" w:rsidR="008A5BA4" w:rsidRDefault="008A5BA4" w:rsidP="000D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765957"/>
      <w:docPartObj>
        <w:docPartGallery w:val="Page Numbers (Bottom of Page)"/>
        <w:docPartUnique/>
      </w:docPartObj>
    </w:sdtPr>
    <w:sdtEndPr>
      <w:rPr>
        <w:color w:val="7F7F7F" w:themeColor="background1" w:themeShade="7F"/>
        <w:spacing w:val="60"/>
      </w:rPr>
    </w:sdtEndPr>
    <w:sdtContent>
      <w:p w14:paraId="7D1202D4" w14:textId="5345809B" w:rsidR="000D0825" w:rsidRDefault="000D0825" w:rsidP="000D082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p w14:paraId="7FBC2417" w14:textId="57271595" w:rsidR="000D0825" w:rsidRDefault="000D0825" w:rsidP="000D0825">
        <w:pPr>
          <w:pStyle w:val="Footer"/>
          <w:pBdr>
            <w:top w:val="single" w:sz="4" w:space="1" w:color="D9D9D9" w:themeColor="background1" w:themeShade="D9"/>
          </w:pBdr>
          <w:jc w:val="center"/>
        </w:pPr>
        <w:r w:rsidRPr="00534910">
          <w:t>© 2020 CANADIAN COUNCIL OF CHRISTIAN CHARITIES</w:t>
        </w:r>
        <w:r>
          <w:t xml:space="preserve"> </w:t>
        </w:r>
        <w:hyperlink r:id="rId1" w:history="1">
          <w:r w:rsidRPr="000A0C56">
            <w:rPr>
              <w:rStyle w:val="Hyperlink"/>
            </w:rPr>
            <w:t>www.cccc.org</w:t>
          </w:r>
        </w:hyperlink>
      </w:p>
      <w:p w14:paraId="3703727B" w14:textId="262FBA0A" w:rsidR="000D0825" w:rsidRDefault="000D0825" w:rsidP="000D0825">
        <w:pPr>
          <w:pStyle w:val="Footer"/>
          <w:pBdr>
            <w:top w:val="single" w:sz="4" w:space="1" w:color="D9D9D9" w:themeColor="background1" w:themeShade="D9"/>
          </w:pBdr>
          <w:jc w:val="center"/>
        </w:pPr>
        <w:r>
          <w:t>Permission granted to charities to personalize</w:t>
        </w:r>
      </w:p>
    </w:sdtContent>
  </w:sdt>
  <w:p w14:paraId="1A4BAF14" w14:textId="77777777" w:rsidR="000D0825" w:rsidRDefault="000D0825" w:rsidP="000D0825">
    <w:pPr>
      <w:pStyle w:val="Footer"/>
      <w:jc w:val="center"/>
    </w:pPr>
  </w:p>
  <w:p w14:paraId="1CB889D4" w14:textId="77777777" w:rsidR="000D0825" w:rsidRDefault="000D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7ABA5" w14:textId="77777777" w:rsidR="008A5BA4" w:rsidRDefault="008A5BA4" w:rsidP="000D0825">
      <w:pPr>
        <w:spacing w:after="0" w:line="240" w:lineRule="auto"/>
      </w:pPr>
      <w:r>
        <w:separator/>
      </w:r>
    </w:p>
  </w:footnote>
  <w:footnote w:type="continuationSeparator" w:id="0">
    <w:p w14:paraId="520E0BB8" w14:textId="77777777" w:rsidR="008A5BA4" w:rsidRDefault="008A5BA4" w:rsidP="000D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83E3A"/>
    <w:multiLevelType w:val="hybridMultilevel"/>
    <w:tmpl w:val="7C94B54E"/>
    <w:lvl w:ilvl="0" w:tplc="E82A3D3A">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8712D"/>
    <w:multiLevelType w:val="multilevel"/>
    <w:tmpl w:val="112C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91604"/>
    <w:multiLevelType w:val="hybridMultilevel"/>
    <w:tmpl w:val="7E9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80272"/>
    <w:multiLevelType w:val="multilevel"/>
    <w:tmpl w:val="F4B6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15"/>
    <w:rsid w:val="000D0825"/>
    <w:rsid w:val="00267D7E"/>
    <w:rsid w:val="00503496"/>
    <w:rsid w:val="008A5BA4"/>
    <w:rsid w:val="00A907DE"/>
    <w:rsid w:val="00DB4426"/>
    <w:rsid w:val="00F716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F4CA"/>
  <w15:chartTrackingRefBased/>
  <w15:docId w15:val="{E0B861F3-75D9-41EA-B310-D38D7EF3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6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6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1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71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61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71615"/>
    <w:rPr>
      <w:color w:val="0563C1" w:themeColor="hyperlink"/>
      <w:u w:val="single"/>
    </w:rPr>
  </w:style>
  <w:style w:type="character" w:styleId="UnresolvedMention">
    <w:name w:val="Unresolved Mention"/>
    <w:basedOn w:val="DefaultParagraphFont"/>
    <w:uiPriority w:val="99"/>
    <w:semiHidden/>
    <w:unhideWhenUsed/>
    <w:rsid w:val="00F71615"/>
    <w:rPr>
      <w:color w:val="605E5C"/>
      <w:shd w:val="clear" w:color="auto" w:fill="E1DFDD"/>
    </w:rPr>
  </w:style>
  <w:style w:type="character" w:customStyle="1" w:styleId="Heading2Char">
    <w:name w:val="Heading 2 Char"/>
    <w:basedOn w:val="DefaultParagraphFont"/>
    <w:link w:val="Heading2"/>
    <w:uiPriority w:val="9"/>
    <w:rsid w:val="00F7161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0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496"/>
    <w:rPr>
      <w:rFonts w:ascii="Segoe UI" w:hAnsi="Segoe UI" w:cs="Segoe UI"/>
      <w:sz w:val="18"/>
      <w:szCs w:val="18"/>
    </w:rPr>
  </w:style>
  <w:style w:type="paragraph" w:styleId="Header">
    <w:name w:val="header"/>
    <w:basedOn w:val="Normal"/>
    <w:link w:val="HeaderChar"/>
    <w:uiPriority w:val="99"/>
    <w:unhideWhenUsed/>
    <w:rsid w:val="000D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825"/>
  </w:style>
  <w:style w:type="paragraph" w:styleId="Footer">
    <w:name w:val="footer"/>
    <w:basedOn w:val="Normal"/>
    <w:link w:val="FooterChar"/>
    <w:uiPriority w:val="99"/>
    <w:unhideWhenUsed/>
    <w:rsid w:val="000D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c.org/news_blogs/?p=29148" TargetMode="External"/><Relationship Id="rId13" Type="http://schemas.openxmlformats.org/officeDocument/2006/relationships/hyperlink" Target="https://outlook.live.com/owa/" TargetMode="External"/><Relationship Id="rId18" Type="http://schemas.openxmlformats.org/officeDocument/2006/relationships/hyperlink" Target="https://authentication.td.com/uap-ui/index.html?consumer=easyweb&amp;locale=en_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ccc.org" TargetMode="External"/><Relationship Id="rId12" Type="http://schemas.openxmlformats.org/officeDocument/2006/relationships/hyperlink" Target="https://support.google.com/mail/answer/56256?hl=en" TargetMode="External"/><Relationship Id="rId17" Type="http://schemas.openxmlformats.org/officeDocument/2006/relationships/hyperlink" Target="https://www.cibconline.cibc.com/ebm-resources/public/banking/cibc/client/web/index.html" TargetMode="External"/><Relationship Id="rId2" Type="http://schemas.openxmlformats.org/officeDocument/2006/relationships/styles" Target="styles.xml"/><Relationship Id="rId16" Type="http://schemas.openxmlformats.org/officeDocument/2006/relationships/hyperlink" Target="https://www13.bmo.com/selfreg/" TargetMode="External"/><Relationship Id="rId20" Type="http://schemas.openxmlformats.org/officeDocument/2006/relationships/hyperlink" Target="https://www.canada.ca/en/financial-consumer-agency/services/banking/preauthorized-debi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helps.org/en/contact-us/" TargetMode="External"/><Relationship Id="rId5" Type="http://schemas.openxmlformats.org/officeDocument/2006/relationships/footnotes" Target="footnotes.xml"/><Relationship Id="rId15" Type="http://schemas.openxmlformats.org/officeDocument/2006/relationships/hyperlink" Target="https://www.rbcroyalbank.com/ways-to-bank/online-banking/index.html" TargetMode="External"/><Relationship Id="rId23" Type="http://schemas.openxmlformats.org/officeDocument/2006/relationships/theme" Target="theme/theme1.xml"/><Relationship Id="rId10" Type="http://schemas.openxmlformats.org/officeDocument/2006/relationships/hyperlink" Target="https://www.canadahelps.org/en/why-canadahelps/our-fees/" TargetMode="External"/><Relationship Id="rId19" Type="http://schemas.openxmlformats.org/officeDocument/2006/relationships/hyperlink" Target="https://www.scotiaonline.scotiabank.com/online/authentication/authentication.bns" TargetMode="External"/><Relationship Id="rId4" Type="http://schemas.openxmlformats.org/officeDocument/2006/relationships/webSettings" Target="webSettings.xml"/><Relationship Id="rId9" Type="http://schemas.openxmlformats.org/officeDocument/2006/relationships/hyperlink" Target="http://www.canadahelps.org" TargetMode="External"/><Relationship Id="rId14" Type="http://schemas.openxmlformats.org/officeDocument/2006/relationships/hyperlink" Target="https://www.rbcroyalbank.com/ways-to-bank/online-banking/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c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Staff</dc:creator>
  <cp:keywords/>
  <dc:description/>
  <cp:lastModifiedBy>Third Staff</cp:lastModifiedBy>
  <cp:revision>2</cp:revision>
  <dcterms:created xsi:type="dcterms:W3CDTF">2020-06-04T20:59:00Z</dcterms:created>
  <dcterms:modified xsi:type="dcterms:W3CDTF">2020-06-04T20:59:00Z</dcterms:modified>
</cp:coreProperties>
</file>